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CCEDB" w14:textId="77777777" w:rsidR="00787D65" w:rsidRDefault="006725D1">
      <w:pPr>
        <w:spacing w:after="0"/>
        <w:ind w:right="64"/>
        <w:jc w:val="center"/>
      </w:pPr>
      <w:r>
        <w:rPr>
          <w:sz w:val="44"/>
        </w:rPr>
        <w:t>E</w:t>
      </w:r>
      <w:r>
        <w:rPr>
          <w:sz w:val="35"/>
        </w:rPr>
        <w:t xml:space="preserve">LIZABETH </w:t>
      </w:r>
      <w:r>
        <w:rPr>
          <w:sz w:val="44"/>
        </w:rPr>
        <w:t>K</w:t>
      </w:r>
      <w:r>
        <w:rPr>
          <w:sz w:val="35"/>
        </w:rPr>
        <w:t>LOCK</w:t>
      </w:r>
      <w:r>
        <w:rPr>
          <w:sz w:val="44"/>
        </w:rPr>
        <w:t xml:space="preserve"> </w:t>
      </w:r>
    </w:p>
    <w:p w14:paraId="56285411" w14:textId="77777777" w:rsidR="00787D65" w:rsidRDefault="006725D1">
      <w:pPr>
        <w:spacing w:after="0"/>
        <w:ind w:left="10" w:right="62" w:hanging="10"/>
        <w:jc w:val="center"/>
      </w:pPr>
      <w:r>
        <w:t xml:space="preserve">University of Connecticut, School of Business </w:t>
      </w:r>
    </w:p>
    <w:p w14:paraId="642DE5F7" w14:textId="77777777" w:rsidR="00787D65" w:rsidRDefault="006725D1">
      <w:pPr>
        <w:spacing w:after="0"/>
        <w:ind w:left="10" w:right="63" w:hanging="10"/>
        <w:jc w:val="center"/>
      </w:pPr>
      <w:r>
        <w:t xml:space="preserve">2100 Hillside Road, Unit 1041 </w:t>
      </w:r>
    </w:p>
    <w:p w14:paraId="4FDC341C" w14:textId="77777777" w:rsidR="00787D65" w:rsidRDefault="006725D1">
      <w:pPr>
        <w:spacing w:after="0"/>
        <w:ind w:left="10" w:right="62" w:hanging="10"/>
        <w:jc w:val="center"/>
      </w:pPr>
      <w:r>
        <w:t xml:space="preserve">Storrs, Connecticut 06269-1041 </w:t>
      </w:r>
    </w:p>
    <w:p w14:paraId="177ADBD5" w14:textId="0305D13F" w:rsidR="00ED4A55" w:rsidRDefault="006725D1" w:rsidP="00ED4A55">
      <w:pPr>
        <w:spacing w:after="250"/>
        <w:ind w:left="10" w:right="61" w:hanging="10"/>
        <w:jc w:val="center"/>
      </w:pPr>
      <w:r>
        <w:rPr>
          <w:b/>
        </w:rPr>
        <w:t>Phone:</w:t>
      </w:r>
      <w:r>
        <w:t xml:space="preserve"> (779)875-0836 </w:t>
      </w:r>
      <w:r>
        <w:rPr>
          <w:b/>
        </w:rPr>
        <w:t>Email:</w:t>
      </w:r>
      <w:r>
        <w:t xml:space="preserve"> </w:t>
      </w:r>
      <w:hyperlink r:id="rId4" w:history="1">
        <w:r w:rsidR="00ED4A55" w:rsidRPr="00CD24E5">
          <w:rPr>
            <w:rStyle w:val="Hyperlink"/>
          </w:rPr>
          <w:t>elizabeth.klock@uconn.edu</w:t>
        </w:r>
      </w:hyperlink>
      <w:r>
        <w:t xml:space="preserve"> </w:t>
      </w:r>
    </w:p>
    <w:p w14:paraId="2BE2BBE8" w14:textId="4D97DCE1" w:rsidR="00ED4A55" w:rsidRPr="00ED4A55" w:rsidRDefault="00ED4A55" w:rsidP="00ED4A55">
      <w:pPr>
        <w:spacing w:after="250"/>
        <w:ind w:left="10" w:right="61" w:hanging="10"/>
        <w:jc w:val="center"/>
        <w:rPr>
          <w:b/>
          <w:sz w:val="24"/>
          <w:szCs w:val="24"/>
          <w:u w:val="single"/>
        </w:rPr>
      </w:pPr>
      <w:r w:rsidRPr="00ED4A55">
        <w:rPr>
          <w:b/>
          <w:sz w:val="24"/>
          <w:szCs w:val="24"/>
          <w:u w:val="single"/>
        </w:rPr>
        <w:t>Research Interests: Teams</w:t>
      </w:r>
      <w:r>
        <w:rPr>
          <w:b/>
          <w:sz w:val="24"/>
          <w:szCs w:val="24"/>
          <w:u w:val="single"/>
        </w:rPr>
        <w:t xml:space="preserve">, </w:t>
      </w:r>
      <w:r w:rsidRPr="00ED4A55">
        <w:rPr>
          <w:b/>
          <w:sz w:val="24"/>
          <w:szCs w:val="24"/>
          <w:u w:val="single"/>
        </w:rPr>
        <w:t>Team Composition, Personality</w:t>
      </w:r>
    </w:p>
    <w:p w14:paraId="091902BC" w14:textId="77777777" w:rsidR="00787D65" w:rsidRDefault="006725D1">
      <w:pPr>
        <w:spacing w:after="0"/>
        <w:ind w:left="-5" w:hanging="10"/>
      </w:pPr>
      <w:r>
        <w:rPr>
          <w:sz w:val="28"/>
        </w:rPr>
        <w:t>E</w:t>
      </w:r>
      <w:r>
        <w:t>DUCATION</w:t>
      </w:r>
      <w:r>
        <w:rPr>
          <w:sz w:val="28"/>
        </w:rPr>
        <w:t xml:space="preserve"> </w:t>
      </w:r>
    </w:p>
    <w:tbl>
      <w:tblPr>
        <w:tblStyle w:val="TableGrid"/>
        <w:tblW w:w="9419" w:type="dxa"/>
        <w:tblInd w:w="-29" w:type="dxa"/>
        <w:tblCellMar>
          <w:top w:w="48" w:type="dxa"/>
          <w:bottom w:w="48" w:type="dxa"/>
          <w:right w:w="26" w:type="dxa"/>
        </w:tblCellMar>
        <w:tblLook w:val="04A0" w:firstRow="1" w:lastRow="0" w:firstColumn="1" w:lastColumn="0" w:noHBand="0" w:noVBand="1"/>
      </w:tblPr>
      <w:tblGrid>
        <w:gridCol w:w="7129"/>
        <w:gridCol w:w="2290"/>
      </w:tblGrid>
      <w:tr w:rsidR="00787D65" w14:paraId="10259A4C" w14:textId="77777777">
        <w:trPr>
          <w:trHeight w:val="518"/>
        </w:trPr>
        <w:tc>
          <w:tcPr>
            <w:tcW w:w="7129" w:type="dxa"/>
            <w:tcBorders>
              <w:top w:val="single" w:sz="12" w:space="0" w:color="000000"/>
              <w:left w:val="nil"/>
              <w:bottom w:val="nil"/>
              <w:right w:val="nil"/>
            </w:tcBorders>
            <w:vAlign w:val="bottom"/>
          </w:tcPr>
          <w:p w14:paraId="1F8A8A0A" w14:textId="77777777" w:rsidR="00787D65" w:rsidRDefault="006725D1">
            <w:pPr>
              <w:ind w:left="29"/>
            </w:pPr>
            <w:r>
              <w:rPr>
                <w:b/>
                <w:sz w:val="24"/>
              </w:rPr>
              <w:t>U</w:t>
            </w:r>
            <w:r>
              <w:rPr>
                <w:b/>
                <w:sz w:val="19"/>
              </w:rPr>
              <w:t xml:space="preserve">NIVERSITY OF </w:t>
            </w:r>
            <w:r>
              <w:rPr>
                <w:b/>
                <w:sz w:val="24"/>
              </w:rPr>
              <w:t>C</w:t>
            </w:r>
            <w:r>
              <w:rPr>
                <w:b/>
                <w:sz w:val="19"/>
              </w:rPr>
              <w:t>ONNECTICUT</w:t>
            </w:r>
            <w:r>
              <w:rPr>
                <w:b/>
              </w:rPr>
              <w:t xml:space="preserve"> </w:t>
            </w:r>
          </w:p>
        </w:tc>
        <w:tc>
          <w:tcPr>
            <w:tcW w:w="2290" w:type="dxa"/>
            <w:tcBorders>
              <w:top w:val="single" w:sz="12" w:space="0" w:color="000000"/>
              <w:left w:val="nil"/>
              <w:bottom w:val="nil"/>
              <w:right w:val="nil"/>
            </w:tcBorders>
            <w:vAlign w:val="bottom"/>
          </w:tcPr>
          <w:p w14:paraId="20DE6DC3" w14:textId="77777777" w:rsidR="00787D65" w:rsidRDefault="006725D1">
            <w:pPr>
              <w:ind w:right="4"/>
              <w:jc w:val="right"/>
            </w:pPr>
            <w:r>
              <w:rPr>
                <w:b/>
                <w:sz w:val="24"/>
              </w:rPr>
              <w:t>S</w:t>
            </w:r>
            <w:r>
              <w:rPr>
                <w:b/>
                <w:sz w:val="19"/>
              </w:rPr>
              <w:t>TORRS</w:t>
            </w:r>
            <w:r>
              <w:rPr>
                <w:b/>
                <w:sz w:val="24"/>
              </w:rPr>
              <w:t>,</w:t>
            </w:r>
            <w:r>
              <w:rPr>
                <w:b/>
                <w:sz w:val="19"/>
              </w:rPr>
              <w:t xml:space="preserve"> </w:t>
            </w:r>
            <w:r>
              <w:rPr>
                <w:b/>
                <w:sz w:val="24"/>
              </w:rPr>
              <w:t>CT</w:t>
            </w:r>
          </w:p>
        </w:tc>
      </w:tr>
      <w:tr w:rsidR="00787D65" w14:paraId="404AD6F5" w14:textId="77777777">
        <w:trPr>
          <w:trHeight w:val="312"/>
        </w:trPr>
        <w:tc>
          <w:tcPr>
            <w:tcW w:w="7129" w:type="dxa"/>
            <w:tcBorders>
              <w:top w:val="nil"/>
              <w:left w:val="nil"/>
              <w:bottom w:val="nil"/>
              <w:right w:val="nil"/>
            </w:tcBorders>
          </w:tcPr>
          <w:p w14:paraId="0D9D21E4" w14:textId="77777777" w:rsidR="00787D65" w:rsidRDefault="006725D1">
            <w:pPr>
              <w:ind w:left="29"/>
            </w:pPr>
            <w:r>
              <w:rPr>
                <w:rFonts w:ascii="Segoe UI" w:eastAsia="Segoe UI" w:hAnsi="Segoe UI" w:cs="Segoe UI"/>
                <w:u w:val="single" w:color="000000"/>
              </w:rPr>
              <w:t>PhD Candidate in Management</w:t>
            </w:r>
            <w:r>
              <w:rPr>
                <w:rFonts w:ascii="Segoe UI" w:eastAsia="Segoe UI" w:hAnsi="Segoe UI" w:cs="Segoe UI"/>
              </w:rPr>
              <w:t xml:space="preserve"> </w:t>
            </w:r>
          </w:p>
        </w:tc>
        <w:tc>
          <w:tcPr>
            <w:tcW w:w="2290" w:type="dxa"/>
            <w:tcBorders>
              <w:top w:val="nil"/>
              <w:left w:val="nil"/>
              <w:bottom w:val="nil"/>
              <w:right w:val="nil"/>
            </w:tcBorders>
          </w:tcPr>
          <w:p w14:paraId="6029D7DB" w14:textId="77777777" w:rsidR="00787D65" w:rsidRDefault="006725D1">
            <w:pPr>
              <w:jc w:val="right"/>
            </w:pPr>
            <w:r>
              <w:rPr>
                <w:rFonts w:ascii="Segoe UI" w:eastAsia="Segoe UI" w:hAnsi="Segoe UI" w:cs="Segoe UI"/>
              </w:rPr>
              <w:t>Aug 2017-Present</w:t>
            </w:r>
          </w:p>
        </w:tc>
      </w:tr>
      <w:tr w:rsidR="00787D65" w14:paraId="7BCD3E84" w14:textId="77777777">
        <w:trPr>
          <w:trHeight w:val="785"/>
        </w:trPr>
        <w:tc>
          <w:tcPr>
            <w:tcW w:w="7129" w:type="dxa"/>
            <w:tcBorders>
              <w:top w:val="nil"/>
              <w:left w:val="nil"/>
              <w:bottom w:val="nil"/>
              <w:right w:val="nil"/>
            </w:tcBorders>
          </w:tcPr>
          <w:p w14:paraId="12254C26" w14:textId="77777777" w:rsidR="00787D65" w:rsidRDefault="006725D1">
            <w:pPr>
              <w:spacing w:after="175"/>
              <w:ind w:left="29"/>
            </w:pPr>
            <w:r>
              <w:rPr>
                <w:rFonts w:ascii="Segoe UI" w:eastAsia="Segoe UI" w:hAnsi="Segoe UI" w:cs="Segoe UI"/>
              </w:rPr>
              <w:t xml:space="preserve">Concentration in Organizational Behavior </w:t>
            </w:r>
          </w:p>
          <w:p w14:paraId="3BE70ACC" w14:textId="77777777" w:rsidR="00787D65" w:rsidRDefault="006725D1">
            <w:pPr>
              <w:ind w:left="29"/>
            </w:pPr>
            <w:r>
              <w:rPr>
                <w:b/>
                <w:sz w:val="24"/>
              </w:rPr>
              <w:t>W</w:t>
            </w:r>
            <w:r>
              <w:rPr>
                <w:b/>
                <w:sz w:val="19"/>
              </w:rPr>
              <w:t xml:space="preserve">ASHINGTON </w:t>
            </w:r>
            <w:r>
              <w:rPr>
                <w:b/>
                <w:sz w:val="24"/>
              </w:rPr>
              <w:t>&amp;</w:t>
            </w:r>
            <w:r>
              <w:rPr>
                <w:b/>
                <w:sz w:val="19"/>
              </w:rPr>
              <w:t xml:space="preserve"> </w:t>
            </w:r>
            <w:r>
              <w:rPr>
                <w:b/>
                <w:sz w:val="24"/>
              </w:rPr>
              <w:t>J</w:t>
            </w:r>
            <w:r>
              <w:rPr>
                <w:b/>
                <w:sz w:val="19"/>
              </w:rPr>
              <w:t xml:space="preserve">EFFERSON </w:t>
            </w:r>
            <w:r>
              <w:rPr>
                <w:b/>
                <w:sz w:val="24"/>
              </w:rPr>
              <w:t>C</w:t>
            </w:r>
            <w:r>
              <w:rPr>
                <w:b/>
                <w:sz w:val="19"/>
              </w:rPr>
              <w:t>OLLEGE</w:t>
            </w:r>
            <w:r>
              <w:rPr>
                <w:b/>
              </w:rPr>
              <w:t xml:space="preserve"> </w:t>
            </w:r>
          </w:p>
        </w:tc>
        <w:tc>
          <w:tcPr>
            <w:tcW w:w="2290" w:type="dxa"/>
            <w:tcBorders>
              <w:top w:val="nil"/>
              <w:left w:val="nil"/>
              <w:bottom w:val="nil"/>
              <w:right w:val="nil"/>
            </w:tcBorders>
            <w:vAlign w:val="bottom"/>
          </w:tcPr>
          <w:p w14:paraId="29960868" w14:textId="77777777" w:rsidR="00787D65" w:rsidRDefault="006725D1">
            <w:pPr>
              <w:ind w:right="3"/>
              <w:jc w:val="right"/>
            </w:pPr>
            <w:r>
              <w:rPr>
                <w:b/>
                <w:sz w:val="24"/>
              </w:rPr>
              <w:t>W</w:t>
            </w:r>
            <w:r>
              <w:rPr>
                <w:b/>
                <w:sz w:val="19"/>
              </w:rPr>
              <w:t>ASHINGTON</w:t>
            </w:r>
            <w:r>
              <w:rPr>
                <w:b/>
                <w:sz w:val="24"/>
              </w:rPr>
              <w:t>,</w:t>
            </w:r>
            <w:r>
              <w:rPr>
                <w:b/>
                <w:sz w:val="19"/>
              </w:rPr>
              <w:t xml:space="preserve"> </w:t>
            </w:r>
            <w:r>
              <w:rPr>
                <w:b/>
                <w:sz w:val="24"/>
              </w:rPr>
              <w:t>P</w:t>
            </w:r>
            <w:r>
              <w:rPr>
                <w:b/>
                <w:sz w:val="19"/>
              </w:rPr>
              <w:t>A</w:t>
            </w:r>
          </w:p>
        </w:tc>
      </w:tr>
      <w:tr w:rsidR="00787D65" w14:paraId="3E6665C9" w14:textId="77777777">
        <w:trPr>
          <w:trHeight w:val="843"/>
        </w:trPr>
        <w:tc>
          <w:tcPr>
            <w:tcW w:w="7129" w:type="dxa"/>
            <w:tcBorders>
              <w:top w:val="nil"/>
              <w:left w:val="nil"/>
              <w:bottom w:val="single" w:sz="12" w:space="0" w:color="000000"/>
              <w:right w:val="nil"/>
            </w:tcBorders>
          </w:tcPr>
          <w:p w14:paraId="0BE44BC3" w14:textId="77777777" w:rsidR="00787D65" w:rsidRDefault="006725D1">
            <w:pPr>
              <w:spacing w:after="215"/>
              <w:ind w:left="29"/>
            </w:pPr>
            <w:r>
              <w:rPr>
                <w:rFonts w:ascii="Segoe UI" w:eastAsia="Segoe UI" w:hAnsi="Segoe UI" w:cs="Segoe UI"/>
                <w:u w:val="single" w:color="000000"/>
              </w:rPr>
              <w:t>Bachelor of Arts in Psychology, Honors College</w:t>
            </w:r>
            <w:r>
              <w:rPr>
                <w:rFonts w:ascii="Segoe UI" w:eastAsia="Segoe UI" w:hAnsi="Segoe UI" w:cs="Segoe UI"/>
              </w:rPr>
              <w:t xml:space="preserve"> </w:t>
            </w:r>
          </w:p>
          <w:p w14:paraId="503B2A6A" w14:textId="77777777" w:rsidR="00787D65" w:rsidRDefault="006725D1">
            <w:pPr>
              <w:ind w:left="29"/>
            </w:pPr>
            <w:r>
              <w:rPr>
                <w:sz w:val="28"/>
              </w:rPr>
              <w:t>H</w:t>
            </w:r>
            <w:r>
              <w:t xml:space="preserve">ONORS </w:t>
            </w:r>
            <w:r>
              <w:rPr>
                <w:sz w:val="28"/>
              </w:rPr>
              <w:t>&amp;</w:t>
            </w:r>
            <w:r>
              <w:t xml:space="preserve"> </w:t>
            </w:r>
            <w:r>
              <w:rPr>
                <w:sz w:val="28"/>
              </w:rPr>
              <w:t>A</w:t>
            </w:r>
            <w:r>
              <w:t>WARDS</w:t>
            </w:r>
            <w:r>
              <w:rPr>
                <w:sz w:val="28"/>
              </w:rPr>
              <w:t xml:space="preserve"> </w:t>
            </w:r>
          </w:p>
        </w:tc>
        <w:tc>
          <w:tcPr>
            <w:tcW w:w="2290" w:type="dxa"/>
            <w:tcBorders>
              <w:top w:val="nil"/>
              <w:left w:val="nil"/>
              <w:bottom w:val="single" w:sz="12" w:space="0" w:color="000000"/>
              <w:right w:val="nil"/>
            </w:tcBorders>
          </w:tcPr>
          <w:p w14:paraId="08D715A7" w14:textId="77777777" w:rsidR="00787D65" w:rsidRDefault="006725D1">
            <w:pPr>
              <w:jc w:val="both"/>
            </w:pPr>
            <w:r>
              <w:rPr>
                <w:rFonts w:ascii="Segoe UI" w:eastAsia="Segoe UI" w:hAnsi="Segoe UI" w:cs="Segoe UI"/>
              </w:rPr>
              <w:t>August 2014-May 2017</w:t>
            </w:r>
          </w:p>
        </w:tc>
      </w:tr>
      <w:tr w:rsidR="00787D65" w14:paraId="5CEAF12C" w14:textId="77777777" w:rsidTr="00A50D7D">
        <w:trPr>
          <w:trHeight w:val="287"/>
        </w:trPr>
        <w:tc>
          <w:tcPr>
            <w:tcW w:w="7129" w:type="dxa"/>
            <w:tcBorders>
              <w:top w:val="single" w:sz="12" w:space="0" w:color="000000"/>
              <w:left w:val="nil"/>
              <w:bottom w:val="nil"/>
              <w:right w:val="nil"/>
            </w:tcBorders>
            <w:vAlign w:val="bottom"/>
          </w:tcPr>
          <w:p w14:paraId="795B99BF" w14:textId="77777777" w:rsidR="00A50D7D" w:rsidRPr="006B7C7E" w:rsidRDefault="006725D1" w:rsidP="006B7C7E">
            <w:pPr>
              <w:spacing w:after="20"/>
              <w:ind w:left="29"/>
            </w:pPr>
            <w:r>
              <w:rPr>
                <w:b/>
                <w:sz w:val="24"/>
              </w:rPr>
              <w:t>U</w:t>
            </w:r>
            <w:r>
              <w:rPr>
                <w:b/>
                <w:sz w:val="19"/>
              </w:rPr>
              <w:t xml:space="preserve">NIVERSITY OF </w:t>
            </w:r>
            <w:r>
              <w:rPr>
                <w:b/>
                <w:sz w:val="24"/>
              </w:rPr>
              <w:t>C</w:t>
            </w:r>
            <w:r>
              <w:rPr>
                <w:b/>
                <w:sz w:val="19"/>
              </w:rPr>
              <w:t>ONNECTICUT</w:t>
            </w:r>
            <w:r>
              <w:rPr>
                <w:b/>
                <w:sz w:val="24"/>
              </w:rPr>
              <w:t>,</w:t>
            </w:r>
            <w:r>
              <w:rPr>
                <w:b/>
                <w:sz w:val="19"/>
              </w:rPr>
              <w:t xml:space="preserve"> </w:t>
            </w:r>
            <w:r>
              <w:rPr>
                <w:b/>
                <w:sz w:val="24"/>
              </w:rPr>
              <w:t>S</w:t>
            </w:r>
            <w:r>
              <w:rPr>
                <w:b/>
                <w:sz w:val="19"/>
              </w:rPr>
              <w:t>TORRS</w:t>
            </w:r>
            <w:r>
              <w:rPr>
                <w:b/>
                <w:sz w:val="24"/>
              </w:rPr>
              <w:t>,</w:t>
            </w:r>
            <w:r>
              <w:rPr>
                <w:b/>
                <w:sz w:val="19"/>
              </w:rPr>
              <w:t xml:space="preserve"> </w:t>
            </w:r>
            <w:r>
              <w:rPr>
                <w:b/>
                <w:sz w:val="24"/>
              </w:rPr>
              <w:t xml:space="preserve">CT </w:t>
            </w:r>
          </w:p>
          <w:p w14:paraId="4A262A66" w14:textId="77777777" w:rsidR="00787D65" w:rsidRDefault="006725D1" w:rsidP="00A50D7D">
            <w:pPr>
              <w:ind w:left="29"/>
            </w:pPr>
            <w:r>
              <w:rPr>
                <w:rFonts w:ascii="Segoe UI" w:eastAsia="Segoe UI" w:hAnsi="Segoe UI" w:cs="Segoe UI"/>
              </w:rPr>
              <w:t>Graduate Assistantship</w:t>
            </w:r>
            <w:r>
              <w:t xml:space="preserve"> </w:t>
            </w:r>
          </w:p>
        </w:tc>
        <w:tc>
          <w:tcPr>
            <w:tcW w:w="2290" w:type="dxa"/>
            <w:tcBorders>
              <w:top w:val="single" w:sz="12" w:space="0" w:color="000000"/>
              <w:left w:val="nil"/>
              <w:bottom w:val="nil"/>
              <w:right w:val="nil"/>
            </w:tcBorders>
            <w:vAlign w:val="bottom"/>
          </w:tcPr>
          <w:p w14:paraId="35356831" w14:textId="77777777" w:rsidR="00787D65" w:rsidRDefault="006725D1" w:rsidP="00A50D7D">
            <w:pPr>
              <w:jc w:val="right"/>
            </w:pPr>
            <w:r>
              <w:rPr>
                <w:rFonts w:ascii="Segoe UI" w:eastAsia="Segoe UI" w:hAnsi="Segoe UI" w:cs="Segoe UI"/>
              </w:rPr>
              <w:t>2017-Present</w:t>
            </w:r>
          </w:p>
        </w:tc>
      </w:tr>
      <w:tr w:rsidR="00A50D7D" w14:paraId="3748D4E4" w14:textId="77777777" w:rsidTr="005F5A71">
        <w:trPr>
          <w:trHeight w:val="200"/>
        </w:trPr>
        <w:tc>
          <w:tcPr>
            <w:tcW w:w="7129" w:type="dxa"/>
            <w:tcBorders>
              <w:top w:val="nil"/>
              <w:left w:val="nil"/>
              <w:bottom w:val="nil"/>
              <w:right w:val="nil"/>
            </w:tcBorders>
            <w:vAlign w:val="center"/>
          </w:tcPr>
          <w:p w14:paraId="3C3308DD" w14:textId="77777777" w:rsidR="00A50D7D" w:rsidRDefault="00A50D7D" w:rsidP="005F5A71">
            <w:pPr>
              <w:ind w:left="29"/>
            </w:pPr>
            <w:r>
              <w:rPr>
                <w:rFonts w:ascii="Segoe UI" w:eastAsia="Segoe UI" w:hAnsi="Segoe UI" w:cs="Segoe UI"/>
              </w:rPr>
              <w:t xml:space="preserve">Friar Fellowship  </w:t>
            </w:r>
          </w:p>
        </w:tc>
        <w:tc>
          <w:tcPr>
            <w:tcW w:w="2290" w:type="dxa"/>
            <w:tcBorders>
              <w:top w:val="nil"/>
              <w:left w:val="nil"/>
              <w:bottom w:val="nil"/>
              <w:right w:val="nil"/>
            </w:tcBorders>
            <w:vAlign w:val="center"/>
          </w:tcPr>
          <w:p w14:paraId="0CE7E4FF" w14:textId="621BA02A" w:rsidR="00A50D7D" w:rsidRDefault="000D2D0E" w:rsidP="005F5A71">
            <w:pPr>
              <w:ind w:right="3"/>
              <w:jc w:val="right"/>
            </w:pPr>
            <w:r>
              <w:rPr>
                <w:rFonts w:ascii="Segoe UI" w:eastAsia="Segoe UI" w:hAnsi="Segoe UI" w:cs="Segoe UI"/>
              </w:rPr>
              <w:t xml:space="preserve">May 2019, </w:t>
            </w:r>
            <w:r w:rsidR="00A50D7D">
              <w:rPr>
                <w:rFonts w:ascii="Segoe UI" w:eastAsia="Segoe UI" w:hAnsi="Segoe UI" w:cs="Segoe UI"/>
              </w:rPr>
              <w:t>May 2018</w:t>
            </w:r>
          </w:p>
        </w:tc>
      </w:tr>
      <w:tr w:rsidR="00A50D7D" w14:paraId="37A5D7CF" w14:textId="77777777" w:rsidTr="005F5A71">
        <w:trPr>
          <w:trHeight w:val="200"/>
        </w:trPr>
        <w:tc>
          <w:tcPr>
            <w:tcW w:w="7129" w:type="dxa"/>
            <w:tcBorders>
              <w:top w:val="nil"/>
              <w:left w:val="nil"/>
              <w:bottom w:val="nil"/>
              <w:right w:val="nil"/>
            </w:tcBorders>
            <w:vAlign w:val="center"/>
          </w:tcPr>
          <w:p w14:paraId="001C08E5" w14:textId="77777777" w:rsidR="00A50D7D" w:rsidRDefault="00A50D7D" w:rsidP="005F5A71">
            <w:pPr>
              <w:ind w:left="29"/>
            </w:pPr>
            <w:r>
              <w:rPr>
                <w:rFonts w:ascii="Segoe UI" w:eastAsia="Segoe UI" w:hAnsi="Segoe UI" w:cs="Segoe UI"/>
              </w:rPr>
              <w:t xml:space="preserve">Dean’s Summer Fellowship  </w:t>
            </w:r>
          </w:p>
        </w:tc>
        <w:tc>
          <w:tcPr>
            <w:tcW w:w="2290" w:type="dxa"/>
            <w:tcBorders>
              <w:top w:val="nil"/>
              <w:left w:val="nil"/>
              <w:bottom w:val="nil"/>
              <w:right w:val="nil"/>
            </w:tcBorders>
            <w:vAlign w:val="center"/>
          </w:tcPr>
          <w:p w14:paraId="4E8DF968" w14:textId="418DE910" w:rsidR="00A50D7D" w:rsidRDefault="000D2D0E" w:rsidP="005F5A71">
            <w:pPr>
              <w:ind w:right="3"/>
              <w:jc w:val="right"/>
            </w:pPr>
            <w:r>
              <w:rPr>
                <w:rFonts w:ascii="Segoe UI" w:eastAsia="Segoe UI" w:hAnsi="Segoe UI" w:cs="Segoe UI"/>
              </w:rPr>
              <w:t xml:space="preserve">May 2019, </w:t>
            </w:r>
            <w:r w:rsidR="00A50D7D">
              <w:rPr>
                <w:rFonts w:ascii="Segoe UI" w:eastAsia="Segoe UI" w:hAnsi="Segoe UI" w:cs="Segoe UI"/>
              </w:rPr>
              <w:t>May 2018</w:t>
            </w:r>
          </w:p>
        </w:tc>
      </w:tr>
      <w:tr w:rsidR="00A50D7D" w14:paraId="6AE9C330" w14:textId="77777777" w:rsidTr="00A50D7D">
        <w:trPr>
          <w:trHeight w:val="200"/>
        </w:trPr>
        <w:tc>
          <w:tcPr>
            <w:tcW w:w="7129" w:type="dxa"/>
            <w:tcBorders>
              <w:top w:val="nil"/>
              <w:left w:val="nil"/>
              <w:bottom w:val="nil"/>
              <w:right w:val="nil"/>
            </w:tcBorders>
            <w:vAlign w:val="center"/>
          </w:tcPr>
          <w:p w14:paraId="7054FDEF" w14:textId="00E1A162" w:rsidR="00A50D7D" w:rsidRPr="00A50D7D" w:rsidRDefault="00A50D7D" w:rsidP="00A50D7D">
            <w:pPr>
              <w:ind w:left="29"/>
              <w:rPr>
                <w:rFonts w:ascii="Segoe UI" w:eastAsia="Segoe UI" w:hAnsi="Segoe UI" w:cs="Segoe UI"/>
              </w:rPr>
            </w:pPr>
            <w:r>
              <w:rPr>
                <w:rFonts w:ascii="Segoe UI" w:eastAsia="Segoe UI" w:hAnsi="Segoe UI" w:cs="Segoe UI"/>
              </w:rPr>
              <w:t>Pre</w:t>
            </w:r>
            <w:r w:rsidR="006725D1">
              <w:rPr>
                <w:rFonts w:ascii="Segoe UI" w:eastAsia="Segoe UI" w:hAnsi="Segoe UI" w:cs="Segoe UI"/>
              </w:rPr>
              <w:t>-</w:t>
            </w:r>
            <w:r w:rsidR="000D2D0E">
              <w:rPr>
                <w:rFonts w:ascii="Segoe UI" w:eastAsia="Segoe UI" w:hAnsi="Segoe UI" w:cs="Segoe UI"/>
              </w:rPr>
              <w:t>D</w:t>
            </w:r>
            <w:r>
              <w:rPr>
                <w:rFonts w:ascii="Segoe UI" w:eastAsia="Segoe UI" w:hAnsi="Segoe UI" w:cs="Segoe UI"/>
              </w:rPr>
              <w:t xml:space="preserve">octoral Fellowship  </w:t>
            </w:r>
          </w:p>
        </w:tc>
        <w:tc>
          <w:tcPr>
            <w:tcW w:w="2290" w:type="dxa"/>
            <w:tcBorders>
              <w:top w:val="nil"/>
              <w:left w:val="nil"/>
              <w:bottom w:val="nil"/>
              <w:right w:val="nil"/>
            </w:tcBorders>
            <w:vAlign w:val="center"/>
          </w:tcPr>
          <w:p w14:paraId="079E9C95" w14:textId="5076B10D" w:rsidR="00A50D7D" w:rsidRDefault="000D2D0E" w:rsidP="00A50D7D">
            <w:pPr>
              <w:ind w:right="3"/>
              <w:jc w:val="right"/>
            </w:pPr>
            <w:r>
              <w:rPr>
                <w:rFonts w:ascii="Segoe UI" w:eastAsia="Segoe UI" w:hAnsi="Segoe UI" w:cs="Segoe UI"/>
              </w:rPr>
              <w:t xml:space="preserve">May 2019, </w:t>
            </w:r>
            <w:r w:rsidR="00A50D7D">
              <w:rPr>
                <w:rFonts w:ascii="Segoe UI" w:eastAsia="Segoe UI" w:hAnsi="Segoe UI" w:cs="Segoe UI"/>
              </w:rPr>
              <w:t>May 2018</w:t>
            </w:r>
          </w:p>
        </w:tc>
      </w:tr>
      <w:tr w:rsidR="00A50D7D" w14:paraId="787F1DEC" w14:textId="77777777" w:rsidTr="00A50D7D">
        <w:trPr>
          <w:trHeight w:val="830"/>
        </w:trPr>
        <w:tc>
          <w:tcPr>
            <w:tcW w:w="7129" w:type="dxa"/>
            <w:tcBorders>
              <w:top w:val="nil"/>
              <w:left w:val="nil"/>
              <w:bottom w:val="nil"/>
              <w:right w:val="nil"/>
            </w:tcBorders>
            <w:vAlign w:val="center"/>
          </w:tcPr>
          <w:p w14:paraId="24F1F815" w14:textId="77777777" w:rsidR="00A50D7D" w:rsidRDefault="00A50D7D" w:rsidP="00A50D7D">
            <w:pPr>
              <w:spacing w:after="176"/>
              <w:ind w:left="29"/>
            </w:pPr>
            <w:r>
              <w:rPr>
                <w:b/>
                <w:sz w:val="24"/>
              </w:rPr>
              <w:t>W</w:t>
            </w:r>
            <w:r>
              <w:rPr>
                <w:b/>
                <w:sz w:val="19"/>
              </w:rPr>
              <w:t xml:space="preserve">ASHINGTON </w:t>
            </w:r>
            <w:r>
              <w:rPr>
                <w:b/>
                <w:sz w:val="24"/>
              </w:rPr>
              <w:t>&amp;</w:t>
            </w:r>
            <w:r>
              <w:rPr>
                <w:b/>
                <w:sz w:val="19"/>
              </w:rPr>
              <w:t xml:space="preserve"> </w:t>
            </w:r>
            <w:r>
              <w:rPr>
                <w:b/>
                <w:sz w:val="24"/>
              </w:rPr>
              <w:t>J</w:t>
            </w:r>
            <w:r>
              <w:rPr>
                <w:b/>
                <w:sz w:val="19"/>
              </w:rPr>
              <w:t>EFFERSON</w:t>
            </w:r>
            <w:r>
              <w:rPr>
                <w:b/>
                <w:sz w:val="24"/>
              </w:rPr>
              <w:t>,</w:t>
            </w:r>
            <w:r>
              <w:rPr>
                <w:b/>
                <w:sz w:val="19"/>
              </w:rPr>
              <w:t xml:space="preserve"> </w:t>
            </w:r>
            <w:r>
              <w:rPr>
                <w:b/>
                <w:sz w:val="24"/>
              </w:rPr>
              <w:t>W</w:t>
            </w:r>
            <w:r>
              <w:rPr>
                <w:b/>
                <w:sz w:val="19"/>
              </w:rPr>
              <w:t>ASHINGTON</w:t>
            </w:r>
            <w:r>
              <w:rPr>
                <w:b/>
                <w:sz w:val="24"/>
              </w:rPr>
              <w:t>,</w:t>
            </w:r>
            <w:r>
              <w:rPr>
                <w:b/>
                <w:sz w:val="19"/>
              </w:rPr>
              <w:t xml:space="preserve"> </w:t>
            </w:r>
            <w:r>
              <w:rPr>
                <w:b/>
                <w:sz w:val="24"/>
              </w:rPr>
              <w:t xml:space="preserve">PA </w:t>
            </w:r>
          </w:p>
          <w:p w14:paraId="71C709FA" w14:textId="77777777" w:rsidR="00A50D7D" w:rsidRDefault="00A50D7D" w:rsidP="00A50D7D">
            <w:pPr>
              <w:ind w:left="29"/>
            </w:pPr>
            <w:r>
              <w:rPr>
                <w:rFonts w:ascii="Segoe UI" w:eastAsia="Segoe UI" w:hAnsi="Segoe UI" w:cs="Segoe UI"/>
              </w:rPr>
              <w:t xml:space="preserve">Presidential Scholar ($20,000 per year academic scholarship) </w:t>
            </w:r>
          </w:p>
        </w:tc>
        <w:tc>
          <w:tcPr>
            <w:tcW w:w="2290" w:type="dxa"/>
            <w:tcBorders>
              <w:top w:val="nil"/>
              <w:left w:val="nil"/>
              <w:bottom w:val="nil"/>
              <w:right w:val="nil"/>
            </w:tcBorders>
            <w:vAlign w:val="bottom"/>
          </w:tcPr>
          <w:p w14:paraId="7BD6BF8A" w14:textId="77777777" w:rsidR="00A50D7D" w:rsidRDefault="00A50D7D" w:rsidP="00A50D7D">
            <w:pPr>
              <w:ind w:right="2"/>
              <w:jc w:val="right"/>
            </w:pPr>
            <w:r>
              <w:rPr>
                <w:rFonts w:ascii="Segoe UI" w:eastAsia="Segoe UI" w:hAnsi="Segoe UI" w:cs="Segoe UI"/>
              </w:rPr>
              <w:t>2014-2017</w:t>
            </w:r>
          </w:p>
        </w:tc>
      </w:tr>
      <w:tr w:rsidR="00A50D7D" w14:paraId="6073AE1B" w14:textId="77777777" w:rsidTr="00A50D7D">
        <w:trPr>
          <w:trHeight w:val="317"/>
        </w:trPr>
        <w:tc>
          <w:tcPr>
            <w:tcW w:w="7129" w:type="dxa"/>
            <w:tcBorders>
              <w:top w:val="nil"/>
              <w:left w:val="nil"/>
              <w:bottom w:val="nil"/>
              <w:right w:val="nil"/>
            </w:tcBorders>
            <w:vAlign w:val="center"/>
          </w:tcPr>
          <w:p w14:paraId="3FABCC43" w14:textId="77777777" w:rsidR="00A50D7D" w:rsidRDefault="00A50D7D" w:rsidP="00A50D7D">
            <w:pPr>
              <w:ind w:left="29"/>
            </w:pPr>
            <w:r>
              <w:rPr>
                <w:rFonts w:ascii="Segoe UI" w:eastAsia="Segoe UI" w:hAnsi="Segoe UI" w:cs="Segoe UI"/>
              </w:rPr>
              <w:t xml:space="preserve">Magellan Research Scholar ($3,000 per year travel research scholarship) </w:t>
            </w:r>
          </w:p>
        </w:tc>
        <w:tc>
          <w:tcPr>
            <w:tcW w:w="2290" w:type="dxa"/>
            <w:tcBorders>
              <w:top w:val="nil"/>
              <w:left w:val="nil"/>
              <w:bottom w:val="nil"/>
              <w:right w:val="nil"/>
            </w:tcBorders>
            <w:vAlign w:val="center"/>
          </w:tcPr>
          <w:p w14:paraId="3CC804FA" w14:textId="77777777" w:rsidR="00A50D7D" w:rsidRDefault="006725D1" w:rsidP="00A50D7D">
            <w:pPr>
              <w:ind w:right="3"/>
              <w:jc w:val="right"/>
            </w:pPr>
            <w:r>
              <w:rPr>
                <w:rFonts w:ascii="Segoe UI" w:eastAsia="Segoe UI" w:hAnsi="Segoe UI" w:cs="Segoe UI"/>
              </w:rPr>
              <w:t xml:space="preserve">2015 &amp; </w:t>
            </w:r>
            <w:r w:rsidR="00A50D7D">
              <w:rPr>
                <w:rFonts w:ascii="Segoe UI" w:eastAsia="Segoe UI" w:hAnsi="Segoe UI" w:cs="Segoe UI"/>
              </w:rPr>
              <w:t>2016</w:t>
            </w:r>
          </w:p>
        </w:tc>
      </w:tr>
      <w:tr w:rsidR="00A50D7D" w14:paraId="697AA19A" w14:textId="77777777">
        <w:trPr>
          <w:trHeight w:val="920"/>
        </w:trPr>
        <w:tc>
          <w:tcPr>
            <w:tcW w:w="7129" w:type="dxa"/>
            <w:tcBorders>
              <w:top w:val="nil"/>
              <w:left w:val="nil"/>
              <w:bottom w:val="single" w:sz="12" w:space="0" w:color="000000"/>
              <w:right w:val="nil"/>
            </w:tcBorders>
          </w:tcPr>
          <w:p w14:paraId="50EB1FFE" w14:textId="77777777" w:rsidR="00A50D7D" w:rsidRDefault="00A50D7D" w:rsidP="00A50D7D">
            <w:pPr>
              <w:spacing w:after="218"/>
              <w:ind w:left="29"/>
            </w:pPr>
            <w:r>
              <w:rPr>
                <w:rFonts w:ascii="Segoe UI" w:eastAsia="Segoe UI" w:hAnsi="Segoe UI" w:cs="Segoe UI"/>
              </w:rPr>
              <w:t xml:space="preserve">Honors College Member  </w:t>
            </w:r>
          </w:p>
          <w:p w14:paraId="67373979" w14:textId="77777777" w:rsidR="00A50D7D" w:rsidRDefault="00A50D7D" w:rsidP="00A50D7D">
            <w:pPr>
              <w:ind w:left="29"/>
            </w:pPr>
            <w:r>
              <w:rPr>
                <w:sz w:val="28"/>
              </w:rPr>
              <w:t>R</w:t>
            </w:r>
            <w:r>
              <w:t xml:space="preserve">ESEARCH </w:t>
            </w:r>
            <w:r>
              <w:rPr>
                <w:sz w:val="28"/>
              </w:rPr>
              <w:t>E</w:t>
            </w:r>
            <w:r>
              <w:t xml:space="preserve">XPERIENCE </w:t>
            </w:r>
            <w:r>
              <w:rPr>
                <w:sz w:val="28"/>
              </w:rPr>
              <w:t xml:space="preserve"> </w:t>
            </w:r>
          </w:p>
        </w:tc>
        <w:tc>
          <w:tcPr>
            <w:tcW w:w="2290" w:type="dxa"/>
            <w:tcBorders>
              <w:top w:val="nil"/>
              <w:left w:val="nil"/>
              <w:bottom w:val="single" w:sz="12" w:space="0" w:color="000000"/>
              <w:right w:val="nil"/>
            </w:tcBorders>
          </w:tcPr>
          <w:p w14:paraId="4CA4CDDE" w14:textId="77777777" w:rsidR="00A50D7D" w:rsidRDefault="00A50D7D" w:rsidP="00A50D7D">
            <w:pPr>
              <w:ind w:right="2"/>
              <w:jc w:val="right"/>
            </w:pPr>
            <w:r>
              <w:rPr>
                <w:rFonts w:ascii="Segoe UI" w:eastAsia="Segoe UI" w:hAnsi="Segoe UI" w:cs="Segoe UI"/>
              </w:rPr>
              <w:t>2014-2017</w:t>
            </w:r>
          </w:p>
        </w:tc>
      </w:tr>
    </w:tbl>
    <w:p w14:paraId="209676A0" w14:textId="77777777" w:rsidR="004A245C" w:rsidRDefault="004A245C">
      <w:pPr>
        <w:spacing w:after="154"/>
        <w:rPr>
          <w:rFonts w:ascii="Segoe UI" w:eastAsia="Segoe UI" w:hAnsi="Segoe UI" w:cs="Segoe UI"/>
          <w:b/>
        </w:rPr>
      </w:pPr>
    </w:p>
    <w:p w14:paraId="563A2EDB" w14:textId="7FE8A81A" w:rsidR="00ED4A55" w:rsidRDefault="00ED4A55" w:rsidP="00ED4A55">
      <w:pPr>
        <w:spacing w:after="176"/>
        <w:ind w:left="29"/>
      </w:pPr>
      <w:r>
        <w:rPr>
          <w:b/>
          <w:sz w:val="24"/>
        </w:rPr>
        <w:t>Peer Review Journal Publications:</w:t>
      </w:r>
      <w:r>
        <w:rPr>
          <w:b/>
          <w:sz w:val="24"/>
        </w:rPr>
        <w:t xml:space="preserve"> </w:t>
      </w:r>
    </w:p>
    <w:p w14:paraId="2131246B" w14:textId="39351EB1" w:rsidR="004A245C" w:rsidRPr="004A245C" w:rsidRDefault="004A245C" w:rsidP="004A245C">
      <w:pPr>
        <w:spacing w:after="154" w:line="360" w:lineRule="auto"/>
        <w:contextualSpacing/>
        <w:rPr>
          <w:rFonts w:ascii="Segoe UI" w:eastAsia="Segoe UI" w:hAnsi="Segoe UI" w:cs="Segoe UI"/>
        </w:rPr>
      </w:pPr>
      <w:r w:rsidRPr="004A245C">
        <w:rPr>
          <w:rFonts w:ascii="Segoe UI" w:eastAsia="Segoe UI" w:hAnsi="Segoe UI" w:cs="Segoe UI"/>
        </w:rPr>
        <w:t xml:space="preserve">Mathieu, J. E., Luciano, M. M., </w:t>
      </w:r>
      <w:proofErr w:type="spellStart"/>
      <w:r w:rsidRPr="004A245C">
        <w:rPr>
          <w:rFonts w:ascii="Segoe UI" w:eastAsia="Segoe UI" w:hAnsi="Segoe UI" w:cs="Segoe UI"/>
        </w:rPr>
        <w:t>D’Innocenzo</w:t>
      </w:r>
      <w:proofErr w:type="spellEnd"/>
      <w:r w:rsidRPr="004A245C">
        <w:rPr>
          <w:rFonts w:ascii="Segoe UI" w:eastAsia="Segoe UI" w:hAnsi="Segoe UI" w:cs="Segoe UI"/>
        </w:rPr>
        <w:t xml:space="preserve">, L., </w:t>
      </w:r>
      <w:r w:rsidRPr="004A245C">
        <w:rPr>
          <w:rFonts w:ascii="Segoe UI" w:eastAsia="Segoe UI" w:hAnsi="Segoe UI" w:cs="Segoe UI"/>
          <w:b/>
        </w:rPr>
        <w:t>Klock, E. A.</w:t>
      </w:r>
      <w:r>
        <w:rPr>
          <w:rFonts w:ascii="Segoe UI" w:eastAsia="Segoe UI" w:hAnsi="Segoe UI" w:cs="Segoe UI"/>
        </w:rPr>
        <w:t xml:space="preserve">, &amp; </w:t>
      </w:r>
      <w:proofErr w:type="spellStart"/>
      <w:r w:rsidRPr="004A245C">
        <w:rPr>
          <w:rFonts w:ascii="Segoe UI" w:eastAsia="Segoe UI" w:hAnsi="Segoe UI" w:cs="Segoe UI"/>
        </w:rPr>
        <w:t>LePine</w:t>
      </w:r>
      <w:proofErr w:type="spellEnd"/>
      <w:r w:rsidRPr="004A245C">
        <w:rPr>
          <w:rFonts w:ascii="Segoe UI" w:eastAsia="Segoe UI" w:hAnsi="Segoe UI" w:cs="Segoe UI"/>
        </w:rPr>
        <w:t>, J. A. (</w:t>
      </w:r>
      <w:r>
        <w:rPr>
          <w:rFonts w:ascii="Segoe UI" w:eastAsia="Segoe UI" w:hAnsi="Segoe UI" w:cs="Segoe UI"/>
        </w:rPr>
        <w:t>In Press</w:t>
      </w:r>
      <w:r w:rsidR="006B7C7E">
        <w:rPr>
          <w:rFonts w:ascii="Segoe UI" w:eastAsia="Segoe UI" w:hAnsi="Segoe UI" w:cs="Segoe UI"/>
        </w:rPr>
        <w:t>).</w:t>
      </w:r>
    </w:p>
    <w:p w14:paraId="754ED98F" w14:textId="77777777" w:rsidR="004A245C" w:rsidRPr="00E3283B" w:rsidRDefault="004A245C" w:rsidP="004A245C">
      <w:pPr>
        <w:spacing w:after="154" w:line="360" w:lineRule="auto"/>
        <w:contextualSpacing/>
        <w:rPr>
          <w:rFonts w:ascii="Segoe UI" w:eastAsia="Segoe UI" w:hAnsi="Segoe UI" w:cs="Segoe UI"/>
          <w:i/>
        </w:rPr>
      </w:pPr>
      <w:r w:rsidRPr="004A245C">
        <w:rPr>
          <w:rFonts w:ascii="Segoe UI" w:eastAsia="Segoe UI" w:hAnsi="Segoe UI" w:cs="Segoe UI"/>
        </w:rPr>
        <w:t>The Development and Construct Validity of a Survey Measure of Team Processes.</w:t>
      </w:r>
      <w:r>
        <w:rPr>
          <w:rFonts w:ascii="Segoe UI" w:eastAsia="Segoe UI" w:hAnsi="Segoe UI" w:cs="Segoe UI"/>
        </w:rPr>
        <w:t xml:space="preserve"> </w:t>
      </w:r>
      <w:r w:rsidRPr="00E3283B">
        <w:rPr>
          <w:rFonts w:ascii="Segoe UI" w:eastAsia="Segoe UI" w:hAnsi="Segoe UI" w:cs="Segoe UI"/>
          <w:i/>
        </w:rPr>
        <w:t xml:space="preserve">Organizational </w:t>
      </w:r>
    </w:p>
    <w:p w14:paraId="6CFD4818" w14:textId="5612D262" w:rsidR="004A245C" w:rsidRPr="00A50D7D" w:rsidRDefault="004A245C" w:rsidP="00A50D7D">
      <w:pPr>
        <w:spacing w:after="154" w:line="360" w:lineRule="auto"/>
        <w:contextualSpacing/>
        <w:rPr>
          <w:rFonts w:ascii="Segoe UI" w:eastAsia="Segoe UI" w:hAnsi="Segoe UI" w:cs="Segoe UI"/>
          <w:i/>
        </w:rPr>
      </w:pPr>
      <w:r w:rsidRPr="00E3283B">
        <w:rPr>
          <w:rFonts w:ascii="Segoe UI" w:eastAsia="Segoe UI" w:hAnsi="Segoe UI" w:cs="Segoe UI"/>
          <w:i/>
        </w:rPr>
        <w:t>Research Methods</w:t>
      </w:r>
      <w:r w:rsidR="006B7C7E">
        <w:rPr>
          <w:rFonts w:ascii="Segoe UI" w:eastAsia="Segoe UI" w:hAnsi="Segoe UI" w:cs="Segoe UI"/>
          <w:i/>
        </w:rPr>
        <w:t>.</w:t>
      </w:r>
    </w:p>
    <w:p w14:paraId="446251B2" w14:textId="77777777" w:rsidR="006B7C7E" w:rsidRDefault="006B7C7E">
      <w:pPr>
        <w:spacing w:after="154"/>
        <w:rPr>
          <w:rFonts w:ascii="Segoe UI" w:eastAsia="Segoe UI" w:hAnsi="Segoe UI" w:cs="Segoe UI"/>
          <w:b/>
        </w:rPr>
      </w:pPr>
    </w:p>
    <w:p w14:paraId="671B438F" w14:textId="77777777" w:rsidR="000D2D0E" w:rsidRDefault="000D2D0E">
      <w:pPr>
        <w:spacing w:after="154"/>
        <w:rPr>
          <w:rFonts w:ascii="Segoe UI" w:eastAsia="Segoe UI" w:hAnsi="Segoe UI" w:cs="Segoe UI"/>
          <w:b/>
        </w:rPr>
      </w:pPr>
    </w:p>
    <w:p w14:paraId="4BC3B861" w14:textId="6AF8D549" w:rsidR="004A245C" w:rsidRDefault="004A245C">
      <w:pPr>
        <w:spacing w:after="154"/>
        <w:rPr>
          <w:rFonts w:ascii="Segoe UI" w:eastAsia="Segoe UI" w:hAnsi="Segoe UI" w:cs="Segoe UI"/>
          <w:b/>
        </w:rPr>
      </w:pPr>
      <w:r>
        <w:rPr>
          <w:rFonts w:ascii="Segoe UI" w:eastAsia="Segoe UI" w:hAnsi="Segoe UI" w:cs="Segoe UI"/>
          <w:b/>
        </w:rPr>
        <w:t>Other Publications:</w:t>
      </w:r>
    </w:p>
    <w:p w14:paraId="2E853E3A" w14:textId="36B98D2A" w:rsidR="004A245C" w:rsidRDefault="004A245C" w:rsidP="004A245C">
      <w:pPr>
        <w:spacing w:after="154" w:line="360" w:lineRule="auto"/>
        <w:rPr>
          <w:rFonts w:ascii="Segoe UI" w:eastAsia="Segoe UI" w:hAnsi="Segoe UI" w:cs="Segoe UI"/>
        </w:rPr>
      </w:pPr>
      <w:r w:rsidRPr="004A245C">
        <w:rPr>
          <w:rFonts w:ascii="Segoe UI" w:eastAsia="Segoe UI" w:hAnsi="Segoe UI" w:cs="Segoe UI"/>
        </w:rPr>
        <w:t xml:space="preserve">Mathieu, J. E., Gallagher, P. T., Domingo, M. A., &amp; </w:t>
      </w:r>
      <w:r w:rsidRPr="004A245C">
        <w:rPr>
          <w:rFonts w:ascii="Segoe UI" w:eastAsia="Segoe UI" w:hAnsi="Segoe UI" w:cs="Segoe UI"/>
          <w:b/>
        </w:rPr>
        <w:t>Klock, E. A.</w:t>
      </w:r>
      <w:r w:rsidRPr="004A245C">
        <w:rPr>
          <w:rFonts w:ascii="Segoe UI" w:eastAsia="Segoe UI" w:hAnsi="Segoe UI" w:cs="Segoe UI"/>
        </w:rPr>
        <w:t xml:space="preserve"> (2019). Embracing Complexity: Reviewing the Past Decade of Team Effectiveness Research. </w:t>
      </w:r>
      <w:r w:rsidRPr="00E3283B">
        <w:rPr>
          <w:rFonts w:ascii="Segoe UI" w:eastAsia="Segoe UI" w:hAnsi="Segoe UI" w:cs="Segoe UI"/>
          <w:i/>
        </w:rPr>
        <w:t>Annual Review of Organizational Psychology and Organizational Behavior</w:t>
      </w:r>
      <w:r w:rsidRPr="004A245C">
        <w:rPr>
          <w:rFonts w:ascii="Segoe UI" w:eastAsia="Segoe UI" w:hAnsi="Segoe UI" w:cs="Segoe UI"/>
        </w:rPr>
        <w:t>.</w:t>
      </w:r>
    </w:p>
    <w:p w14:paraId="0769435A" w14:textId="3F913F08" w:rsidR="00A81FC1" w:rsidRDefault="00A81FC1" w:rsidP="004A245C">
      <w:pPr>
        <w:spacing w:after="154" w:line="360" w:lineRule="auto"/>
        <w:rPr>
          <w:rFonts w:ascii="Segoe UI" w:eastAsia="Segoe UI" w:hAnsi="Segoe UI" w:cs="Segoe UI"/>
          <w:b/>
          <w:bCs/>
        </w:rPr>
      </w:pPr>
      <w:r w:rsidRPr="00A81FC1">
        <w:rPr>
          <w:rFonts w:ascii="Segoe UI" w:eastAsia="Segoe UI" w:hAnsi="Segoe UI" w:cs="Segoe UI"/>
          <w:b/>
          <w:bCs/>
        </w:rPr>
        <w:t>Under Review:</w:t>
      </w:r>
    </w:p>
    <w:p w14:paraId="5BB42A22" w14:textId="65879BA0" w:rsidR="00A81FC1" w:rsidRPr="00A81FC1" w:rsidRDefault="00A81FC1" w:rsidP="00A81FC1">
      <w:pPr>
        <w:spacing w:after="154" w:line="360" w:lineRule="auto"/>
        <w:rPr>
          <w:rFonts w:ascii="Segoe UI" w:eastAsia="Segoe UI" w:hAnsi="Segoe UI" w:cs="Segoe UI"/>
          <w:b/>
          <w:bCs/>
          <w:i/>
          <w:iCs/>
        </w:rPr>
      </w:pPr>
      <w:r w:rsidRPr="00A81FC1">
        <w:rPr>
          <w:rFonts w:ascii="Segoe UI" w:eastAsia="Segoe UI" w:hAnsi="Segoe UI" w:cs="Segoe UI"/>
        </w:rPr>
        <w:t xml:space="preserve">Mathieu, J. E., Wolfson M., Park S., Bedwell W. L., Ramsay, P. S., </w:t>
      </w:r>
      <w:r w:rsidRPr="00A81FC1">
        <w:rPr>
          <w:rFonts w:ascii="Segoe UI" w:eastAsia="Segoe UI" w:hAnsi="Segoe UI" w:cs="Segoe UI"/>
          <w:b/>
          <w:bCs/>
        </w:rPr>
        <w:t>Klock</w:t>
      </w:r>
      <w:r>
        <w:rPr>
          <w:rFonts w:ascii="Segoe UI" w:eastAsia="Segoe UI" w:hAnsi="Segoe UI" w:cs="Segoe UI"/>
          <w:b/>
          <w:bCs/>
        </w:rPr>
        <w:t xml:space="preserve"> E. A., </w:t>
      </w:r>
      <w:r w:rsidRPr="00A81FC1">
        <w:rPr>
          <w:rFonts w:ascii="Segoe UI" w:eastAsia="Segoe UI" w:hAnsi="Segoe UI" w:cs="Segoe UI"/>
        </w:rPr>
        <w:t xml:space="preserve">A </w:t>
      </w:r>
      <w:proofErr w:type="spellStart"/>
      <w:r w:rsidRPr="00A81FC1">
        <w:rPr>
          <w:rFonts w:ascii="Segoe UI" w:eastAsia="Segoe UI" w:hAnsi="Segoe UI" w:cs="Segoe UI"/>
        </w:rPr>
        <w:t>Multitrait</w:t>
      </w:r>
      <w:proofErr w:type="spellEnd"/>
      <w:r w:rsidRPr="00A81FC1">
        <w:rPr>
          <w:rFonts w:ascii="Segoe UI" w:eastAsia="Segoe UI" w:hAnsi="Segoe UI" w:cs="Segoe UI"/>
        </w:rPr>
        <w:t>-Multimethod Investigation of Alternative Measures of Team Processes</w:t>
      </w:r>
      <w:r>
        <w:rPr>
          <w:rFonts w:ascii="Segoe UI" w:eastAsia="Segoe UI" w:hAnsi="Segoe UI" w:cs="Segoe UI"/>
        </w:rPr>
        <w:t xml:space="preserve">. </w:t>
      </w:r>
      <w:r w:rsidRPr="00A81FC1">
        <w:rPr>
          <w:rFonts w:ascii="Segoe UI" w:eastAsia="Segoe UI" w:hAnsi="Segoe UI" w:cs="Segoe UI"/>
        </w:rPr>
        <w:t>1</w:t>
      </w:r>
      <w:r w:rsidRPr="00A81FC1">
        <w:rPr>
          <w:rFonts w:ascii="Segoe UI" w:eastAsia="Segoe UI" w:hAnsi="Segoe UI" w:cs="Segoe UI"/>
          <w:vertAlign w:val="superscript"/>
        </w:rPr>
        <w:t>st</w:t>
      </w:r>
      <w:r w:rsidRPr="00A81FC1">
        <w:rPr>
          <w:rFonts w:ascii="Segoe UI" w:eastAsia="Segoe UI" w:hAnsi="Segoe UI" w:cs="Segoe UI"/>
        </w:rPr>
        <w:t xml:space="preserve"> R&amp;R</w:t>
      </w:r>
      <w:r>
        <w:rPr>
          <w:rFonts w:ascii="Segoe UI" w:eastAsia="Segoe UI" w:hAnsi="Segoe UI" w:cs="Segoe UI"/>
        </w:rPr>
        <w:t xml:space="preserve"> at </w:t>
      </w:r>
      <w:r w:rsidRPr="00A81FC1">
        <w:rPr>
          <w:rFonts w:ascii="Segoe UI" w:eastAsia="Segoe UI" w:hAnsi="Segoe UI" w:cs="Segoe UI"/>
          <w:i/>
          <w:iCs/>
        </w:rPr>
        <w:t xml:space="preserve">Journal of Applied Psychology. </w:t>
      </w:r>
    </w:p>
    <w:p w14:paraId="00F02B83" w14:textId="77777777" w:rsidR="004A245C" w:rsidRDefault="004A245C" w:rsidP="00E3283B">
      <w:pPr>
        <w:spacing w:after="0" w:line="480" w:lineRule="auto"/>
        <w:ind w:right="58"/>
        <w:jc w:val="both"/>
        <w:rPr>
          <w:rFonts w:ascii="Segoe UI" w:eastAsia="Segoe UI" w:hAnsi="Segoe UI" w:cs="Segoe UI"/>
          <w:b/>
        </w:rPr>
      </w:pPr>
      <w:r>
        <w:rPr>
          <w:rFonts w:ascii="Segoe UI" w:eastAsia="Segoe UI" w:hAnsi="Segoe UI" w:cs="Segoe UI"/>
          <w:b/>
        </w:rPr>
        <w:t>Conference Presentations:</w:t>
      </w:r>
    </w:p>
    <w:p w14:paraId="18C1EB87" w14:textId="22EB78F9" w:rsidR="00E3283B" w:rsidRDefault="00E3283B" w:rsidP="00074FCD">
      <w:pPr>
        <w:spacing w:after="240" w:line="480" w:lineRule="auto"/>
        <w:ind w:right="58"/>
        <w:jc w:val="both"/>
        <w:rPr>
          <w:rFonts w:ascii="Segoe UI" w:eastAsia="Segoe UI" w:hAnsi="Segoe UI" w:cs="Segoe UI"/>
        </w:rPr>
      </w:pPr>
      <w:r w:rsidRPr="00E3283B">
        <w:rPr>
          <w:rFonts w:ascii="Segoe UI" w:eastAsia="Segoe UI" w:hAnsi="Segoe UI" w:cs="Segoe UI"/>
          <w:b/>
        </w:rPr>
        <w:t>Klock, E. A</w:t>
      </w:r>
      <w:r>
        <w:rPr>
          <w:rFonts w:ascii="Segoe UI" w:eastAsia="Segoe UI" w:hAnsi="Segoe UI" w:cs="Segoe UI"/>
        </w:rPr>
        <w:t xml:space="preserve">., Domingo, M. A., Gallagher P. T., &amp; Mathieu J. E. (2019) Work Contexts on Trainees’: Emotional Exhaustion and Team Effectiveness. </w:t>
      </w:r>
      <w:r w:rsidRPr="00E3283B">
        <w:rPr>
          <w:rFonts w:ascii="Segoe UI" w:eastAsia="Segoe UI" w:hAnsi="Segoe UI" w:cs="Segoe UI"/>
          <w:i/>
        </w:rPr>
        <w:t>SIOP Conference</w:t>
      </w:r>
      <w:r>
        <w:rPr>
          <w:rFonts w:ascii="Segoe UI" w:eastAsia="Segoe UI" w:hAnsi="Segoe UI" w:cs="Segoe UI"/>
        </w:rPr>
        <w:t xml:space="preserve">, Washington D.C. </w:t>
      </w:r>
    </w:p>
    <w:p w14:paraId="62755097" w14:textId="367FEC61" w:rsidR="004A245C" w:rsidRPr="004A245C" w:rsidRDefault="004A245C" w:rsidP="00E3283B">
      <w:pPr>
        <w:spacing w:after="0" w:line="360" w:lineRule="auto"/>
        <w:ind w:right="58"/>
        <w:jc w:val="both"/>
        <w:rPr>
          <w:rFonts w:ascii="Segoe UI" w:eastAsia="Segoe UI" w:hAnsi="Segoe UI" w:cs="Segoe UI"/>
        </w:rPr>
      </w:pPr>
      <w:r w:rsidRPr="004A245C">
        <w:rPr>
          <w:rFonts w:ascii="Segoe UI" w:eastAsia="Segoe UI" w:hAnsi="Segoe UI" w:cs="Segoe UI"/>
        </w:rPr>
        <w:t xml:space="preserve">Mathieu, J. E., Luciano, M. M., </w:t>
      </w:r>
      <w:proofErr w:type="spellStart"/>
      <w:r w:rsidRPr="004A245C">
        <w:rPr>
          <w:rFonts w:ascii="Segoe UI" w:eastAsia="Segoe UI" w:hAnsi="Segoe UI" w:cs="Segoe UI"/>
        </w:rPr>
        <w:t>D’Innocenzo</w:t>
      </w:r>
      <w:proofErr w:type="spellEnd"/>
      <w:r w:rsidRPr="004A245C">
        <w:rPr>
          <w:rFonts w:ascii="Segoe UI" w:eastAsia="Segoe UI" w:hAnsi="Segoe UI" w:cs="Segoe UI"/>
        </w:rPr>
        <w:t xml:space="preserve">, L., </w:t>
      </w:r>
      <w:proofErr w:type="spellStart"/>
      <w:r w:rsidRPr="004A245C">
        <w:rPr>
          <w:rFonts w:ascii="Segoe UI" w:eastAsia="Segoe UI" w:hAnsi="Segoe UI" w:cs="Segoe UI"/>
        </w:rPr>
        <w:t>LePine</w:t>
      </w:r>
      <w:proofErr w:type="spellEnd"/>
      <w:r w:rsidRPr="004A245C">
        <w:rPr>
          <w:rFonts w:ascii="Segoe UI" w:eastAsia="Segoe UI" w:hAnsi="Segoe UI" w:cs="Segoe UI"/>
        </w:rPr>
        <w:t xml:space="preserve">, J. A. &amp; </w:t>
      </w:r>
      <w:r w:rsidRPr="00E3283B">
        <w:rPr>
          <w:rFonts w:ascii="Segoe UI" w:eastAsia="Segoe UI" w:hAnsi="Segoe UI" w:cs="Segoe UI"/>
          <w:b/>
        </w:rPr>
        <w:t>Klock, E. A.</w:t>
      </w:r>
      <w:r w:rsidRPr="004A245C">
        <w:rPr>
          <w:rFonts w:ascii="Segoe UI" w:eastAsia="Segoe UI" w:hAnsi="Segoe UI" w:cs="Segoe UI"/>
        </w:rPr>
        <w:t xml:space="preserve"> (2018).</w:t>
      </w:r>
    </w:p>
    <w:p w14:paraId="49A19F30" w14:textId="77777777" w:rsidR="00FD4E22" w:rsidRPr="004A245C" w:rsidRDefault="004A245C" w:rsidP="00FD4E22">
      <w:pPr>
        <w:spacing w:after="0" w:line="360" w:lineRule="auto"/>
        <w:ind w:right="58"/>
        <w:jc w:val="both"/>
        <w:rPr>
          <w:rFonts w:ascii="Segoe UI" w:eastAsia="Segoe UI" w:hAnsi="Segoe UI" w:cs="Segoe UI"/>
        </w:rPr>
      </w:pPr>
      <w:r w:rsidRPr="004A245C">
        <w:rPr>
          <w:rFonts w:ascii="Segoe UI" w:eastAsia="Segoe UI" w:hAnsi="Segoe UI" w:cs="Segoe UI"/>
        </w:rPr>
        <w:t>The Development and Construct Validity of a Su</w:t>
      </w:r>
      <w:r w:rsidR="00FD4E22">
        <w:rPr>
          <w:rFonts w:ascii="Segoe UI" w:eastAsia="Segoe UI" w:hAnsi="Segoe UI" w:cs="Segoe UI"/>
        </w:rPr>
        <w:t>rvey Measure of Team Processes.</w:t>
      </w:r>
    </w:p>
    <w:p w14:paraId="2E196DAA" w14:textId="5BFDF5D5" w:rsidR="00E3283B" w:rsidRDefault="004A245C" w:rsidP="00E3283B">
      <w:pPr>
        <w:spacing w:after="0" w:line="360" w:lineRule="auto"/>
        <w:ind w:right="58"/>
        <w:jc w:val="both"/>
        <w:rPr>
          <w:rFonts w:ascii="Segoe UI" w:eastAsia="Segoe UI" w:hAnsi="Segoe UI" w:cs="Segoe UI"/>
        </w:rPr>
      </w:pPr>
      <w:r w:rsidRPr="004A245C">
        <w:rPr>
          <w:rFonts w:ascii="Segoe UI" w:eastAsia="Segoe UI" w:hAnsi="Segoe UI" w:cs="Segoe UI"/>
        </w:rPr>
        <w:t>Measure</w:t>
      </w:r>
      <w:r w:rsidR="006725D1">
        <w:rPr>
          <w:rFonts w:ascii="Segoe UI" w:eastAsia="Segoe UI" w:hAnsi="Segoe UI" w:cs="Segoe UI"/>
        </w:rPr>
        <w:t xml:space="preserve">ment Advances in Assessing Team </w:t>
      </w:r>
      <w:r w:rsidRPr="004A245C">
        <w:rPr>
          <w:rFonts w:ascii="Segoe UI" w:eastAsia="Segoe UI" w:hAnsi="Segoe UI" w:cs="Segoe UI"/>
        </w:rPr>
        <w:t xml:space="preserve">Processes. </w:t>
      </w:r>
      <w:r w:rsidR="00E3283B" w:rsidRPr="00E3283B">
        <w:rPr>
          <w:rFonts w:ascii="Segoe UI" w:eastAsia="Segoe UI" w:hAnsi="Segoe UI" w:cs="Segoe UI"/>
          <w:i/>
        </w:rPr>
        <w:t>SIOP Conference</w:t>
      </w:r>
      <w:r w:rsidR="00E3283B">
        <w:rPr>
          <w:rFonts w:ascii="Segoe UI" w:eastAsia="Segoe UI" w:hAnsi="Segoe UI" w:cs="Segoe UI"/>
        </w:rPr>
        <w:t>, Chicago</w:t>
      </w:r>
    </w:p>
    <w:p w14:paraId="29CC9C4B" w14:textId="77777777" w:rsidR="00ED4A55" w:rsidRDefault="00ED4A55" w:rsidP="00E3283B">
      <w:pPr>
        <w:spacing w:after="0" w:line="240" w:lineRule="auto"/>
        <w:ind w:right="61"/>
        <w:jc w:val="both"/>
        <w:rPr>
          <w:rFonts w:ascii="Segoe UI" w:eastAsia="Segoe UI" w:hAnsi="Segoe UI" w:cs="Segoe UI"/>
        </w:rPr>
      </w:pPr>
    </w:p>
    <w:p w14:paraId="2090E57B" w14:textId="72F13008" w:rsidR="00787D65" w:rsidRPr="00E3283B" w:rsidRDefault="006725D1" w:rsidP="00E3283B">
      <w:pPr>
        <w:spacing w:after="0" w:line="240" w:lineRule="auto"/>
        <w:ind w:right="61"/>
        <w:jc w:val="both"/>
        <w:rPr>
          <w:rFonts w:ascii="Segoe UI" w:eastAsia="Segoe UI" w:hAnsi="Segoe UI" w:cs="Segoe UI"/>
        </w:rPr>
      </w:pPr>
      <w:r>
        <w:rPr>
          <w:sz w:val="28"/>
        </w:rPr>
        <w:t>A</w:t>
      </w:r>
      <w:r>
        <w:t xml:space="preserve">CADEMIC </w:t>
      </w:r>
      <w:r>
        <w:rPr>
          <w:sz w:val="28"/>
        </w:rPr>
        <w:t>E</w:t>
      </w:r>
      <w:r>
        <w:t>XPERIENCE</w:t>
      </w:r>
      <w:r>
        <w:rPr>
          <w:sz w:val="28"/>
        </w:rPr>
        <w:t xml:space="preserve"> </w:t>
      </w:r>
    </w:p>
    <w:p w14:paraId="71C0678A" w14:textId="77777777" w:rsidR="00787D65" w:rsidRDefault="006725D1" w:rsidP="00E3283B">
      <w:pPr>
        <w:spacing w:after="211" w:line="240" w:lineRule="auto"/>
        <w:ind w:left="-29"/>
      </w:pPr>
      <w:r>
        <w:rPr>
          <w:noProof/>
        </w:rPr>
        <mc:AlternateContent>
          <mc:Choice Requires="wpg">
            <w:drawing>
              <wp:inline distT="0" distB="0" distL="0" distR="0" wp14:anchorId="5DE8AA31" wp14:editId="41D6089F">
                <wp:extent cx="5981065" cy="18288"/>
                <wp:effectExtent l="0" t="0" r="0" b="0"/>
                <wp:docPr id="3242" name="Group 3242"/>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809" name="Shape 3809"/>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42" style="width:470.95pt;height:1.44pt;mso-position-horizontal-relative:char;mso-position-vertical-relative:line" coordsize="59810,182">
                <v:shape id="Shape 3810"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tbl>
      <w:tblPr>
        <w:tblStyle w:val="TableGrid"/>
        <w:tblW w:w="9209" w:type="dxa"/>
        <w:tblInd w:w="0" w:type="dxa"/>
        <w:tblCellMar>
          <w:top w:w="21" w:type="dxa"/>
        </w:tblCellMar>
        <w:tblLook w:val="04A0" w:firstRow="1" w:lastRow="0" w:firstColumn="1" w:lastColumn="0" w:noHBand="0" w:noVBand="1"/>
      </w:tblPr>
      <w:tblGrid>
        <w:gridCol w:w="6610"/>
        <w:gridCol w:w="2599"/>
      </w:tblGrid>
      <w:tr w:rsidR="00787D65" w14:paraId="18E23A31" w14:textId="77777777" w:rsidTr="005F5A71">
        <w:trPr>
          <w:trHeight w:val="311"/>
        </w:trPr>
        <w:tc>
          <w:tcPr>
            <w:tcW w:w="6610" w:type="dxa"/>
            <w:tcBorders>
              <w:top w:val="nil"/>
              <w:left w:val="nil"/>
              <w:bottom w:val="nil"/>
              <w:right w:val="nil"/>
            </w:tcBorders>
          </w:tcPr>
          <w:p w14:paraId="7D50FA63" w14:textId="77777777" w:rsidR="00787D65" w:rsidRDefault="006725D1">
            <w:pPr>
              <w:spacing w:after="178"/>
            </w:pPr>
            <w:r>
              <w:rPr>
                <w:b/>
                <w:sz w:val="24"/>
              </w:rPr>
              <w:t>U</w:t>
            </w:r>
            <w:r>
              <w:rPr>
                <w:b/>
                <w:sz w:val="19"/>
              </w:rPr>
              <w:t xml:space="preserve">NIVERSITY OF </w:t>
            </w:r>
            <w:r>
              <w:rPr>
                <w:b/>
                <w:sz w:val="24"/>
              </w:rPr>
              <w:t>C</w:t>
            </w:r>
            <w:r>
              <w:rPr>
                <w:b/>
                <w:sz w:val="19"/>
              </w:rPr>
              <w:t xml:space="preserve">ONNECTICUT  </w:t>
            </w:r>
            <w:r>
              <w:t xml:space="preserve"> </w:t>
            </w:r>
          </w:p>
          <w:p w14:paraId="26A29F7A" w14:textId="77777777" w:rsidR="00787D65" w:rsidRDefault="006725D1">
            <w:r>
              <w:rPr>
                <w:rFonts w:ascii="Segoe UI" w:eastAsia="Segoe UI" w:hAnsi="Segoe UI" w:cs="Segoe UI"/>
                <w:u w:val="single" w:color="000000"/>
              </w:rPr>
              <w:t>Graduate Assistant</w:t>
            </w:r>
            <w:r>
              <w:rPr>
                <w:rFonts w:ascii="Segoe UI" w:eastAsia="Segoe UI" w:hAnsi="Segoe UI" w:cs="Segoe UI"/>
              </w:rPr>
              <w:t xml:space="preserve">  </w:t>
            </w:r>
          </w:p>
        </w:tc>
        <w:tc>
          <w:tcPr>
            <w:tcW w:w="2599" w:type="dxa"/>
            <w:tcBorders>
              <w:top w:val="nil"/>
              <w:left w:val="nil"/>
              <w:bottom w:val="nil"/>
              <w:right w:val="nil"/>
            </w:tcBorders>
          </w:tcPr>
          <w:p w14:paraId="47CCDA5F" w14:textId="77777777" w:rsidR="00787D65" w:rsidRDefault="006725D1">
            <w:pPr>
              <w:ind w:right="62"/>
              <w:jc w:val="right"/>
            </w:pPr>
            <w:r>
              <w:rPr>
                <w:b/>
                <w:sz w:val="24"/>
              </w:rPr>
              <w:t>S</w:t>
            </w:r>
            <w:r>
              <w:rPr>
                <w:b/>
                <w:sz w:val="19"/>
              </w:rPr>
              <w:t>TORRS</w:t>
            </w:r>
            <w:r>
              <w:rPr>
                <w:b/>
                <w:sz w:val="24"/>
              </w:rPr>
              <w:t>,</w:t>
            </w:r>
            <w:r>
              <w:rPr>
                <w:b/>
                <w:sz w:val="19"/>
              </w:rPr>
              <w:t xml:space="preserve"> </w:t>
            </w:r>
            <w:r>
              <w:rPr>
                <w:b/>
                <w:sz w:val="24"/>
              </w:rPr>
              <w:t>CT</w:t>
            </w:r>
            <w:r>
              <w:t xml:space="preserve"> </w:t>
            </w:r>
          </w:p>
        </w:tc>
      </w:tr>
      <w:tr w:rsidR="00787D65" w14:paraId="3FAE956F" w14:textId="77777777" w:rsidTr="005F5A71">
        <w:trPr>
          <w:trHeight w:val="237"/>
        </w:trPr>
        <w:tc>
          <w:tcPr>
            <w:tcW w:w="6610" w:type="dxa"/>
            <w:tcBorders>
              <w:top w:val="nil"/>
              <w:left w:val="nil"/>
              <w:bottom w:val="nil"/>
              <w:right w:val="nil"/>
            </w:tcBorders>
          </w:tcPr>
          <w:p w14:paraId="39DF2ECF" w14:textId="77777777" w:rsidR="00787D65" w:rsidRDefault="006725D1">
            <w:r>
              <w:rPr>
                <w:rFonts w:ascii="Segoe UI" w:eastAsia="Segoe UI" w:hAnsi="Segoe UI" w:cs="Segoe UI"/>
              </w:rPr>
              <w:t>Advisor: John Mathieu</w:t>
            </w:r>
            <w:r>
              <w:t xml:space="preserve"> </w:t>
            </w:r>
          </w:p>
          <w:p w14:paraId="4213A034" w14:textId="77777777" w:rsidR="00787D65" w:rsidRPr="00114B15" w:rsidRDefault="006725D1">
            <w:pPr>
              <w:rPr>
                <w:sz w:val="12"/>
                <w:szCs w:val="12"/>
              </w:rPr>
            </w:pPr>
            <w:r>
              <w:rPr>
                <w:rFonts w:ascii="Segoe UI" w:eastAsia="Segoe UI" w:hAnsi="Segoe UI" w:cs="Segoe UI"/>
              </w:rPr>
              <w:t xml:space="preserve"> </w:t>
            </w:r>
          </w:p>
        </w:tc>
        <w:tc>
          <w:tcPr>
            <w:tcW w:w="2599" w:type="dxa"/>
            <w:tcBorders>
              <w:top w:val="nil"/>
              <w:left w:val="nil"/>
              <w:bottom w:val="nil"/>
              <w:right w:val="nil"/>
            </w:tcBorders>
          </w:tcPr>
          <w:p w14:paraId="05F5BF0A" w14:textId="77777777" w:rsidR="00787D65" w:rsidRDefault="006725D1">
            <w:pPr>
              <w:ind w:right="58"/>
              <w:jc w:val="right"/>
            </w:pPr>
            <w:r>
              <w:rPr>
                <w:rFonts w:ascii="Segoe UI" w:eastAsia="Segoe UI" w:hAnsi="Segoe UI" w:cs="Segoe UI"/>
              </w:rPr>
              <w:t xml:space="preserve">August 2017-Present </w:t>
            </w:r>
          </w:p>
        </w:tc>
      </w:tr>
      <w:tr w:rsidR="00787D65" w14:paraId="121A8D3D" w14:textId="77777777" w:rsidTr="005F5A71">
        <w:trPr>
          <w:trHeight w:val="321"/>
        </w:trPr>
        <w:tc>
          <w:tcPr>
            <w:tcW w:w="6610" w:type="dxa"/>
            <w:tcBorders>
              <w:top w:val="nil"/>
              <w:left w:val="nil"/>
              <w:bottom w:val="nil"/>
              <w:right w:val="nil"/>
            </w:tcBorders>
          </w:tcPr>
          <w:p w14:paraId="27A7A302" w14:textId="77777777" w:rsidR="00787D65" w:rsidRDefault="006725D1">
            <w:pPr>
              <w:spacing w:after="177"/>
            </w:pPr>
            <w:r>
              <w:rPr>
                <w:b/>
                <w:sz w:val="24"/>
              </w:rPr>
              <w:t>W</w:t>
            </w:r>
            <w:r>
              <w:rPr>
                <w:b/>
                <w:sz w:val="19"/>
              </w:rPr>
              <w:t xml:space="preserve">ASHINGTON </w:t>
            </w:r>
            <w:r>
              <w:rPr>
                <w:b/>
                <w:sz w:val="24"/>
              </w:rPr>
              <w:t>&amp;</w:t>
            </w:r>
            <w:r>
              <w:rPr>
                <w:b/>
                <w:sz w:val="19"/>
              </w:rPr>
              <w:t xml:space="preserve"> </w:t>
            </w:r>
            <w:r>
              <w:rPr>
                <w:b/>
                <w:sz w:val="24"/>
              </w:rPr>
              <w:t>J</w:t>
            </w:r>
            <w:r>
              <w:rPr>
                <w:b/>
                <w:sz w:val="19"/>
              </w:rPr>
              <w:t xml:space="preserve">EFFERSON </w:t>
            </w:r>
            <w:r>
              <w:rPr>
                <w:b/>
                <w:sz w:val="24"/>
              </w:rPr>
              <w:t>C</w:t>
            </w:r>
            <w:r>
              <w:rPr>
                <w:b/>
                <w:sz w:val="19"/>
              </w:rPr>
              <w:t>OLLEGE</w:t>
            </w:r>
            <w:r>
              <w:t xml:space="preserve"> </w:t>
            </w:r>
          </w:p>
          <w:p w14:paraId="65255BD7" w14:textId="77777777" w:rsidR="00787D65" w:rsidRDefault="006725D1">
            <w:r>
              <w:rPr>
                <w:rFonts w:ascii="Segoe UI" w:eastAsia="Segoe UI" w:hAnsi="Segoe UI" w:cs="Segoe UI"/>
                <w:u w:val="single" w:color="000000"/>
              </w:rPr>
              <w:t>Research Assistant</w:t>
            </w:r>
            <w:r>
              <w:rPr>
                <w:rFonts w:ascii="Segoe UI" w:eastAsia="Segoe UI" w:hAnsi="Segoe UI" w:cs="Segoe UI"/>
              </w:rPr>
              <w:t xml:space="preserve"> </w:t>
            </w:r>
          </w:p>
        </w:tc>
        <w:tc>
          <w:tcPr>
            <w:tcW w:w="2599" w:type="dxa"/>
            <w:tcBorders>
              <w:top w:val="nil"/>
              <w:left w:val="nil"/>
              <w:bottom w:val="nil"/>
              <w:right w:val="nil"/>
            </w:tcBorders>
          </w:tcPr>
          <w:p w14:paraId="65413852" w14:textId="77777777" w:rsidR="00787D65" w:rsidRDefault="006725D1">
            <w:pPr>
              <w:ind w:right="61"/>
              <w:jc w:val="right"/>
            </w:pPr>
            <w:r>
              <w:rPr>
                <w:b/>
                <w:sz w:val="24"/>
              </w:rPr>
              <w:t>W</w:t>
            </w:r>
            <w:r>
              <w:rPr>
                <w:b/>
                <w:sz w:val="19"/>
              </w:rPr>
              <w:t>ASHINGTON</w:t>
            </w:r>
            <w:r>
              <w:rPr>
                <w:b/>
                <w:sz w:val="24"/>
              </w:rPr>
              <w:t>,</w:t>
            </w:r>
            <w:r>
              <w:rPr>
                <w:b/>
                <w:sz w:val="19"/>
              </w:rPr>
              <w:t xml:space="preserve"> </w:t>
            </w:r>
            <w:r>
              <w:rPr>
                <w:b/>
                <w:sz w:val="24"/>
              </w:rPr>
              <w:t>PA</w:t>
            </w:r>
            <w:r>
              <w:t xml:space="preserve"> </w:t>
            </w:r>
          </w:p>
        </w:tc>
      </w:tr>
      <w:tr w:rsidR="00787D65" w14:paraId="5A080D65" w14:textId="77777777" w:rsidTr="005F5A71">
        <w:trPr>
          <w:trHeight w:val="107"/>
        </w:trPr>
        <w:tc>
          <w:tcPr>
            <w:tcW w:w="6610" w:type="dxa"/>
            <w:tcBorders>
              <w:top w:val="nil"/>
              <w:left w:val="nil"/>
              <w:bottom w:val="nil"/>
              <w:right w:val="nil"/>
            </w:tcBorders>
          </w:tcPr>
          <w:p w14:paraId="1FA922C5" w14:textId="77777777" w:rsidR="00787D65" w:rsidRDefault="006725D1">
            <w:r>
              <w:rPr>
                <w:rFonts w:ascii="Segoe UI" w:eastAsia="Segoe UI" w:hAnsi="Segoe UI" w:cs="Segoe UI"/>
              </w:rPr>
              <w:t>Advisor: Benjamin Seltzer</w:t>
            </w:r>
            <w:r>
              <w:t xml:space="preserve"> </w:t>
            </w:r>
          </w:p>
        </w:tc>
        <w:tc>
          <w:tcPr>
            <w:tcW w:w="2599" w:type="dxa"/>
            <w:tcBorders>
              <w:top w:val="nil"/>
              <w:left w:val="nil"/>
              <w:bottom w:val="nil"/>
              <w:right w:val="nil"/>
            </w:tcBorders>
          </w:tcPr>
          <w:p w14:paraId="36A7AF97" w14:textId="77777777" w:rsidR="00787D65" w:rsidRDefault="006725D1">
            <w:pPr>
              <w:jc w:val="both"/>
            </w:pPr>
            <w:r>
              <w:rPr>
                <w:rFonts w:ascii="Segoe UI" w:eastAsia="Segoe UI" w:hAnsi="Segoe UI" w:cs="Segoe UI"/>
              </w:rPr>
              <w:t>November 2016-May 2017</w:t>
            </w:r>
            <w:r>
              <w:t xml:space="preserve"> </w:t>
            </w:r>
          </w:p>
        </w:tc>
      </w:tr>
      <w:tr w:rsidR="00A81FC1" w14:paraId="6D6D8E66" w14:textId="77777777" w:rsidTr="005F5A71">
        <w:trPr>
          <w:trHeight w:val="107"/>
        </w:trPr>
        <w:tc>
          <w:tcPr>
            <w:tcW w:w="6610" w:type="dxa"/>
            <w:tcBorders>
              <w:top w:val="nil"/>
              <w:left w:val="nil"/>
              <w:bottom w:val="nil"/>
              <w:right w:val="nil"/>
            </w:tcBorders>
          </w:tcPr>
          <w:p w14:paraId="61ACAB29" w14:textId="77777777" w:rsidR="00A81FC1" w:rsidRDefault="00A81FC1">
            <w:pPr>
              <w:rPr>
                <w:rFonts w:ascii="Segoe UI" w:eastAsia="Segoe UI" w:hAnsi="Segoe UI" w:cs="Segoe UI"/>
              </w:rPr>
            </w:pPr>
          </w:p>
          <w:p w14:paraId="02F362B4" w14:textId="77777777" w:rsidR="00A81FC1" w:rsidRDefault="00A81FC1">
            <w:pPr>
              <w:rPr>
                <w:rFonts w:ascii="Segoe UI" w:eastAsia="Segoe UI" w:hAnsi="Segoe UI" w:cs="Segoe UI"/>
              </w:rPr>
            </w:pPr>
          </w:p>
          <w:p w14:paraId="7D1E06F6" w14:textId="77777777" w:rsidR="00A81FC1" w:rsidRDefault="00A81FC1">
            <w:pPr>
              <w:rPr>
                <w:rFonts w:ascii="Segoe UI" w:eastAsia="Segoe UI" w:hAnsi="Segoe UI" w:cs="Segoe UI"/>
              </w:rPr>
            </w:pPr>
          </w:p>
          <w:p w14:paraId="6A0D5145" w14:textId="4E1E57E0" w:rsidR="00A81FC1" w:rsidRDefault="00A81FC1">
            <w:pPr>
              <w:rPr>
                <w:rFonts w:ascii="Segoe UI" w:eastAsia="Segoe UI" w:hAnsi="Segoe UI" w:cs="Segoe UI"/>
              </w:rPr>
            </w:pPr>
          </w:p>
        </w:tc>
        <w:tc>
          <w:tcPr>
            <w:tcW w:w="2599" w:type="dxa"/>
            <w:tcBorders>
              <w:top w:val="nil"/>
              <w:left w:val="nil"/>
              <w:bottom w:val="nil"/>
              <w:right w:val="nil"/>
            </w:tcBorders>
          </w:tcPr>
          <w:p w14:paraId="1BF3A780" w14:textId="77777777" w:rsidR="00A81FC1" w:rsidRDefault="00A81FC1">
            <w:pPr>
              <w:jc w:val="both"/>
              <w:rPr>
                <w:rFonts w:ascii="Segoe UI" w:eastAsia="Segoe UI" w:hAnsi="Segoe UI" w:cs="Segoe UI"/>
              </w:rPr>
            </w:pPr>
          </w:p>
        </w:tc>
      </w:tr>
    </w:tbl>
    <w:p w14:paraId="01F6B7DB" w14:textId="330047F0" w:rsidR="00787D65" w:rsidRDefault="00787D65">
      <w:pPr>
        <w:spacing w:after="0"/>
      </w:pPr>
    </w:p>
    <w:p w14:paraId="379E4435" w14:textId="77777777" w:rsidR="00787D65" w:rsidRDefault="006725D1" w:rsidP="00FD4E22">
      <w:pPr>
        <w:spacing w:after="0" w:line="240" w:lineRule="auto"/>
        <w:ind w:left="-5" w:hanging="10"/>
      </w:pPr>
      <w:r>
        <w:rPr>
          <w:sz w:val="28"/>
        </w:rPr>
        <w:lastRenderedPageBreak/>
        <w:t>T</w:t>
      </w:r>
      <w:r>
        <w:t xml:space="preserve">EACHING </w:t>
      </w:r>
      <w:r>
        <w:rPr>
          <w:sz w:val="28"/>
        </w:rPr>
        <w:t>E</w:t>
      </w:r>
      <w:r>
        <w:t>XPERIENCE</w:t>
      </w:r>
      <w:r>
        <w:rPr>
          <w:sz w:val="28"/>
        </w:rPr>
        <w:t xml:space="preserve"> </w:t>
      </w:r>
    </w:p>
    <w:tbl>
      <w:tblPr>
        <w:tblStyle w:val="TableGrid"/>
        <w:tblW w:w="9777" w:type="dxa"/>
        <w:tblInd w:w="-29" w:type="dxa"/>
        <w:tblCellMar>
          <w:top w:w="128" w:type="dxa"/>
          <w:bottom w:w="68" w:type="dxa"/>
          <w:right w:w="26" w:type="dxa"/>
        </w:tblCellMar>
        <w:tblLook w:val="04A0" w:firstRow="1" w:lastRow="0" w:firstColumn="1" w:lastColumn="0" w:noHBand="0" w:noVBand="1"/>
      </w:tblPr>
      <w:tblGrid>
        <w:gridCol w:w="7638"/>
        <w:gridCol w:w="2139"/>
      </w:tblGrid>
      <w:tr w:rsidR="00787D65" w14:paraId="2D35F47D" w14:textId="77777777" w:rsidTr="000D2D0E">
        <w:trPr>
          <w:trHeight w:val="441"/>
        </w:trPr>
        <w:tc>
          <w:tcPr>
            <w:tcW w:w="7638" w:type="dxa"/>
            <w:tcBorders>
              <w:top w:val="single" w:sz="12" w:space="0" w:color="000000"/>
              <w:left w:val="nil"/>
              <w:bottom w:val="nil"/>
              <w:right w:val="nil"/>
            </w:tcBorders>
            <w:vAlign w:val="bottom"/>
          </w:tcPr>
          <w:p w14:paraId="4DAB86A7" w14:textId="77777777" w:rsidR="00787D65" w:rsidRDefault="006725D1" w:rsidP="00114B15">
            <w:pPr>
              <w:contextualSpacing/>
            </w:pPr>
            <w:r>
              <w:rPr>
                <w:b/>
                <w:sz w:val="24"/>
              </w:rPr>
              <w:t>U</w:t>
            </w:r>
            <w:r>
              <w:rPr>
                <w:b/>
                <w:sz w:val="19"/>
              </w:rPr>
              <w:t xml:space="preserve">NIVERSITY OF </w:t>
            </w:r>
            <w:r>
              <w:rPr>
                <w:b/>
                <w:sz w:val="24"/>
              </w:rPr>
              <w:t>C</w:t>
            </w:r>
            <w:r>
              <w:rPr>
                <w:b/>
                <w:sz w:val="19"/>
              </w:rPr>
              <w:t xml:space="preserve">ONNECTICUT  </w:t>
            </w:r>
            <w:r>
              <w:t xml:space="preserve"> </w:t>
            </w:r>
          </w:p>
        </w:tc>
        <w:tc>
          <w:tcPr>
            <w:tcW w:w="2139" w:type="dxa"/>
            <w:tcBorders>
              <w:top w:val="single" w:sz="12" w:space="0" w:color="000000"/>
              <w:left w:val="nil"/>
              <w:bottom w:val="nil"/>
              <w:right w:val="nil"/>
            </w:tcBorders>
            <w:vAlign w:val="bottom"/>
          </w:tcPr>
          <w:p w14:paraId="48598451" w14:textId="77777777" w:rsidR="00787D65" w:rsidRDefault="006725D1" w:rsidP="00114B15">
            <w:pPr>
              <w:ind w:right="4"/>
              <w:contextualSpacing/>
              <w:jc w:val="right"/>
            </w:pPr>
            <w:r>
              <w:rPr>
                <w:b/>
                <w:sz w:val="24"/>
              </w:rPr>
              <w:t>S</w:t>
            </w:r>
            <w:r>
              <w:rPr>
                <w:b/>
                <w:sz w:val="19"/>
              </w:rPr>
              <w:t>TORRS</w:t>
            </w:r>
            <w:r>
              <w:rPr>
                <w:b/>
                <w:sz w:val="24"/>
              </w:rPr>
              <w:t>,</w:t>
            </w:r>
            <w:r>
              <w:rPr>
                <w:b/>
                <w:sz w:val="19"/>
              </w:rPr>
              <w:t xml:space="preserve"> </w:t>
            </w:r>
            <w:r>
              <w:rPr>
                <w:b/>
                <w:sz w:val="24"/>
              </w:rPr>
              <w:t>CT</w:t>
            </w:r>
          </w:p>
        </w:tc>
      </w:tr>
      <w:tr w:rsidR="00787D65" w14:paraId="4C3E4193" w14:textId="77777777" w:rsidTr="000D2D0E">
        <w:trPr>
          <w:trHeight w:val="450"/>
        </w:trPr>
        <w:tc>
          <w:tcPr>
            <w:tcW w:w="7638" w:type="dxa"/>
            <w:tcBorders>
              <w:top w:val="nil"/>
              <w:left w:val="nil"/>
              <w:bottom w:val="single" w:sz="12" w:space="0" w:color="000000"/>
              <w:right w:val="nil"/>
            </w:tcBorders>
          </w:tcPr>
          <w:p w14:paraId="09F129D1" w14:textId="77777777" w:rsidR="004A245C" w:rsidRDefault="004A245C" w:rsidP="00114B15">
            <w:pPr>
              <w:contextualSpacing/>
            </w:pPr>
            <w:r>
              <w:rPr>
                <w:rFonts w:ascii="Segoe UI" w:eastAsia="Segoe UI" w:hAnsi="Segoe UI" w:cs="Segoe UI"/>
                <w:u w:val="single" w:color="000000"/>
              </w:rPr>
              <w:t>Instructor</w:t>
            </w:r>
          </w:p>
          <w:p w14:paraId="03DDF891" w14:textId="1CB71C7A" w:rsidR="004A245C" w:rsidRDefault="004A245C" w:rsidP="00114B15">
            <w:pPr>
              <w:spacing w:line="238" w:lineRule="auto"/>
              <w:ind w:left="29" w:right="1220"/>
              <w:contextualSpacing/>
            </w:pPr>
            <w:r>
              <w:rPr>
                <w:rFonts w:ascii="Segoe UI" w:eastAsia="Segoe UI" w:hAnsi="Segoe UI" w:cs="Segoe UI"/>
              </w:rPr>
              <w:t>Class: MGMT 3101: Managerial and Interpersonal Behavior (40 Students)</w:t>
            </w:r>
          </w:p>
          <w:p w14:paraId="75958AA5" w14:textId="77777777" w:rsidR="004A245C" w:rsidRPr="004B54CF" w:rsidRDefault="004A245C" w:rsidP="00114B15">
            <w:pPr>
              <w:ind w:left="29"/>
              <w:contextualSpacing/>
              <w:rPr>
                <w:rFonts w:ascii="Segoe UI" w:eastAsia="Segoe UI" w:hAnsi="Segoe UI" w:cs="Segoe UI"/>
                <w:sz w:val="12"/>
                <w:szCs w:val="12"/>
                <w:u w:val="single" w:color="000000"/>
              </w:rPr>
            </w:pPr>
          </w:p>
          <w:p w14:paraId="04F4D016" w14:textId="77777777" w:rsidR="00787D65" w:rsidRDefault="006725D1" w:rsidP="00114B15">
            <w:pPr>
              <w:ind w:left="29"/>
              <w:contextualSpacing/>
            </w:pPr>
            <w:r>
              <w:rPr>
                <w:rFonts w:ascii="Segoe UI" w:eastAsia="Segoe UI" w:hAnsi="Segoe UI" w:cs="Segoe UI"/>
                <w:u w:val="single" w:color="000000"/>
              </w:rPr>
              <w:t>Teaching Assistant</w:t>
            </w:r>
            <w:r>
              <w:rPr>
                <w:rFonts w:ascii="Segoe UI" w:eastAsia="Segoe UI" w:hAnsi="Segoe UI" w:cs="Segoe UI"/>
              </w:rPr>
              <w:t xml:space="preserve">  </w:t>
            </w:r>
          </w:p>
          <w:p w14:paraId="6FF68600" w14:textId="68D997A5" w:rsidR="00074FCD" w:rsidRDefault="006725D1" w:rsidP="00114B15">
            <w:pPr>
              <w:spacing w:line="238" w:lineRule="auto"/>
              <w:ind w:left="29" w:right="1220"/>
              <w:contextualSpacing/>
              <w:rPr>
                <w:rFonts w:ascii="Segoe UI" w:eastAsia="Segoe UI" w:hAnsi="Segoe UI" w:cs="Segoe UI"/>
              </w:rPr>
            </w:pPr>
            <w:r>
              <w:rPr>
                <w:rFonts w:ascii="Segoe UI" w:eastAsia="Segoe UI" w:hAnsi="Segoe UI" w:cs="Segoe UI"/>
              </w:rPr>
              <w:t xml:space="preserve">Class: MGMT 3101: Managerial and Interpersonal Behavior (60 Students – Dr. Lucy Gilson) </w:t>
            </w:r>
          </w:p>
          <w:p w14:paraId="7E9B94EA" w14:textId="77777777" w:rsidR="00114B15" w:rsidRDefault="00114B15" w:rsidP="00114B15">
            <w:pPr>
              <w:spacing w:line="238" w:lineRule="auto"/>
              <w:ind w:left="29" w:right="1220"/>
              <w:contextualSpacing/>
            </w:pPr>
          </w:p>
          <w:p w14:paraId="1B6019E8" w14:textId="0F3E9C15" w:rsidR="00787D65" w:rsidRDefault="006725D1" w:rsidP="00114B15">
            <w:pPr>
              <w:spacing w:line="238" w:lineRule="auto"/>
              <w:ind w:left="29" w:right="1220"/>
              <w:contextualSpacing/>
            </w:pPr>
            <w:r>
              <w:rPr>
                <w:sz w:val="28"/>
              </w:rPr>
              <w:t>A</w:t>
            </w:r>
            <w:r>
              <w:t xml:space="preserve">CADEMIC </w:t>
            </w:r>
            <w:r>
              <w:rPr>
                <w:sz w:val="28"/>
              </w:rPr>
              <w:t>O</w:t>
            </w:r>
            <w:r>
              <w:t xml:space="preserve">RGANIZATION </w:t>
            </w:r>
            <w:r>
              <w:rPr>
                <w:sz w:val="28"/>
              </w:rPr>
              <w:t>M</w:t>
            </w:r>
            <w:r>
              <w:t>EMBERSHIPS</w:t>
            </w:r>
            <w:r>
              <w:rPr>
                <w:sz w:val="28"/>
              </w:rPr>
              <w:t xml:space="preserve"> </w:t>
            </w:r>
          </w:p>
        </w:tc>
        <w:tc>
          <w:tcPr>
            <w:tcW w:w="2139" w:type="dxa"/>
            <w:tcBorders>
              <w:top w:val="nil"/>
              <w:left w:val="nil"/>
              <w:bottom w:val="single" w:sz="12" w:space="0" w:color="000000"/>
              <w:right w:val="nil"/>
            </w:tcBorders>
          </w:tcPr>
          <w:p w14:paraId="50CE8A0F" w14:textId="77777777" w:rsidR="004A245C" w:rsidRDefault="004A245C" w:rsidP="004A245C">
            <w:pPr>
              <w:rPr>
                <w:rFonts w:ascii="Segoe UI" w:eastAsia="Segoe UI" w:hAnsi="Segoe UI" w:cs="Segoe UI"/>
              </w:rPr>
            </w:pPr>
          </w:p>
          <w:p w14:paraId="1E9344CE" w14:textId="77777777" w:rsidR="004A245C" w:rsidRDefault="004A245C" w:rsidP="004A245C">
            <w:pPr>
              <w:rPr>
                <w:rFonts w:ascii="Segoe UI" w:eastAsia="Segoe UI" w:hAnsi="Segoe UI" w:cs="Segoe UI"/>
              </w:rPr>
            </w:pPr>
            <w:r>
              <w:rPr>
                <w:rFonts w:ascii="Segoe UI" w:eastAsia="Segoe UI" w:hAnsi="Segoe UI" w:cs="Segoe UI"/>
              </w:rPr>
              <w:t xml:space="preserve">August 2018-Present </w:t>
            </w:r>
          </w:p>
          <w:p w14:paraId="12C36722" w14:textId="77777777" w:rsidR="004A245C" w:rsidRDefault="004A245C" w:rsidP="004A245C">
            <w:pPr>
              <w:rPr>
                <w:rFonts w:ascii="Segoe UI" w:eastAsia="Segoe UI" w:hAnsi="Segoe UI" w:cs="Segoe UI"/>
              </w:rPr>
            </w:pPr>
          </w:p>
          <w:p w14:paraId="6D584416" w14:textId="77777777" w:rsidR="004A245C" w:rsidRDefault="004A245C" w:rsidP="004A245C">
            <w:pPr>
              <w:rPr>
                <w:rFonts w:ascii="Segoe UI" w:eastAsia="Segoe UI" w:hAnsi="Segoe UI" w:cs="Segoe UI"/>
              </w:rPr>
            </w:pPr>
          </w:p>
          <w:p w14:paraId="6E38FDCB" w14:textId="77777777" w:rsidR="004A245C" w:rsidRDefault="004A245C" w:rsidP="004A245C">
            <w:pPr>
              <w:rPr>
                <w:rFonts w:ascii="Segoe UI" w:eastAsia="Segoe UI" w:hAnsi="Segoe UI" w:cs="Segoe UI"/>
              </w:rPr>
            </w:pPr>
          </w:p>
          <w:p w14:paraId="1B6D540D" w14:textId="77777777" w:rsidR="00787D65" w:rsidRDefault="004A245C" w:rsidP="004A245C">
            <w:r>
              <w:rPr>
                <w:rFonts w:ascii="Segoe UI" w:eastAsia="Segoe UI" w:hAnsi="Segoe UI" w:cs="Segoe UI"/>
              </w:rPr>
              <w:t>August 2017</w:t>
            </w:r>
            <w:r w:rsidR="006725D1">
              <w:rPr>
                <w:rFonts w:ascii="Segoe UI" w:eastAsia="Segoe UI" w:hAnsi="Segoe UI" w:cs="Segoe UI"/>
              </w:rPr>
              <w:t>-</w:t>
            </w:r>
            <w:r>
              <w:rPr>
                <w:rFonts w:ascii="Segoe UI" w:eastAsia="Segoe UI" w:hAnsi="Segoe UI" w:cs="Segoe UI"/>
              </w:rPr>
              <w:t xml:space="preserve">May 2018 </w:t>
            </w:r>
          </w:p>
        </w:tc>
      </w:tr>
      <w:tr w:rsidR="00787D65" w14:paraId="1566A5DD" w14:textId="77777777" w:rsidTr="000D2D0E">
        <w:trPr>
          <w:trHeight w:val="441"/>
        </w:trPr>
        <w:tc>
          <w:tcPr>
            <w:tcW w:w="7638" w:type="dxa"/>
            <w:tcBorders>
              <w:top w:val="single" w:sz="12" w:space="0" w:color="000000"/>
              <w:left w:val="nil"/>
              <w:bottom w:val="nil"/>
              <w:right w:val="nil"/>
            </w:tcBorders>
            <w:vAlign w:val="bottom"/>
          </w:tcPr>
          <w:p w14:paraId="0B668FDA" w14:textId="77777777" w:rsidR="00787D65" w:rsidRDefault="006725D1" w:rsidP="004A245C">
            <w:pPr>
              <w:contextualSpacing/>
            </w:pPr>
            <w:r>
              <w:rPr>
                <w:rFonts w:ascii="Segoe UI" w:eastAsia="Segoe UI" w:hAnsi="Segoe UI" w:cs="Segoe UI"/>
              </w:rPr>
              <w:t xml:space="preserve">Member, Academy of Management </w:t>
            </w:r>
          </w:p>
        </w:tc>
        <w:tc>
          <w:tcPr>
            <w:tcW w:w="2139" w:type="dxa"/>
            <w:tcBorders>
              <w:top w:val="single" w:sz="12" w:space="0" w:color="000000"/>
              <w:left w:val="nil"/>
              <w:bottom w:val="nil"/>
              <w:right w:val="nil"/>
            </w:tcBorders>
            <w:vAlign w:val="bottom"/>
          </w:tcPr>
          <w:p w14:paraId="78A963CD" w14:textId="77777777" w:rsidR="00787D65" w:rsidRDefault="006725D1">
            <w:pPr>
              <w:contextualSpacing/>
              <w:jc w:val="right"/>
            </w:pPr>
            <w:r>
              <w:rPr>
                <w:rFonts w:ascii="Segoe UI" w:eastAsia="Segoe UI" w:hAnsi="Segoe UI" w:cs="Segoe UI"/>
              </w:rPr>
              <w:t>2017 – Present</w:t>
            </w:r>
          </w:p>
        </w:tc>
      </w:tr>
      <w:tr w:rsidR="00787D65" w14:paraId="09AA20AD" w14:textId="77777777" w:rsidTr="000D2D0E">
        <w:trPr>
          <w:trHeight w:val="677"/>
        </w:trPr>
        <w:tc>
          <w:tcPr>
            <w:tcW w:w="7638" w:type="dxa"/>
            <w:tcBorders>
              <w:top w:val="nil"/>
              <w:left w:val="nil"/>
              <w:bottom w:val="single" w:sz="12" w:space="0" w:color="000000"/>
              <w:right w:val="nil"/>
            </w:tcBorders>
          </w:tcPr>
          <w:p w14:paraId="1DF5C277" w14:textId="77777777" w:rsidR="00787D65" w:rsidRDefault="006725D1">
            <w:pPr>
              <w:spacing w:after="222"/>
              <w:ind w:left="29"/>
            </w:pPr>
            <w:r>
              <w:rPr>
                <w:rFonts w:ascii="Segoe UI" w:eastAsia="Segoe UI" w:hAnsi="Segoe UI" w:cs="Segoe UI"/>
              </w:rPr>
              <w:t xml:space="preserve">Member, Society for Industrial &amp; Organizational Psychology </w:t>
            </w:r>
          </w:p>
          <w:p w14:paraId="78320507" w14:textId="77777777" w:rsidR="00787D65" w:rsidRDefault="006725D1">
            <w:pPr>
              <w:ind w:left="29"/>
            </w:pPr>
            <w:r>
              <w:rPr>
                <w:sz w:val="28"/>
              </w:rPr>
              <w:t>P</w:t>
            </w:r>
            <w:r>
              <w:t xml:space="preserve">ROFESSIONAL </w:t>
            </w:r>
            <w:r>
              <w:rPr>
                <w:sz w:val="28"/>
              </w:rPr>
              <w:t>E</w:t>
            </w:r>
            <w:r>
              <w:t>XPERIENCE</w:t>
            </w:r>
            <w:r>
              <w:rPr>
                <w:sz w:val="28"/>
              </w:rPr>
              <w:t xml:space="preserve"> </w:t>
            </w:r>
          </w:p>
        </w:tc>
        <w:tc>
          <w:tcPr>
            <w:tcW w:w="2139" w:type="dxa"/>
            <w:tcBorders>
              <w:top w:val="nil"/>
              <w:left w:val="nil"/>
              <w:bottom w:val="single" w:sz="12" w:space="0" w:color="000000"/>
              <w:right w:val="nil"/>
            </w:tcBorders>
          </w:tcPr>
          <w:p w14:paraId="31F7C76B" w14:textId="77777777" w:rsidR="00787D65" w:rsidRDefault="006725D1">
            <w:pPr>
              <w:jc w:val="right"/>
            </w:pPr>
            <w:r>
              <w:rPr>
                <w:rFonts w:ascii="Segoe UI" w:eastAsia="Segoe UI" w:hAnsi="Segoe UI" w:cs="Segoe UI"/>
              </w:rPr>
              <w:t>2017 – Present</w:t>
            </w:r>
          </w:p>
        </w:tc>
      </w:tr>
    </w:tbl>
    <w:p w14:paraId="18F2251C" w14:textId="7C1BC422" w:rsidR="000D2D0E" w:rsidRPr="00114B15" w:rsidRDefault="000D2D0E" w:rsidP="000D2D0E">
      <w:pPr>
        <w:spacing w:after="151" w:line="277" w:lineRule="auto"/>
        <w:rPr>
          <w:b/>
          <w:sz w:val="12"/>
          <w:szCs w:val="12"/>
        </w:rPr>
      </w:pPr>
    </w:p>
    <w:p w14:paraId="4ED9A8EB" w14:textId="6A90545A" w:rsidR="000D2D0E" w:rsidRDefault="000D2D0E" w:rsidP="00114B15">
      <w:pPr>
        <w:spacing w:after="151" w:line="276" w:lineRule="auto"/>
        <w:ind w:hanging="14"/>
        <w:contextualSpacing/>
      </w:pPr>
      <w:r>
        <w:rPr>
          <w:b/>
          <w:sz w:val="24"/>
        </w:rPr>
        <w:t>Group for Organizational Effectiveness</w:t>
      </w:r>
      <w:r>
        <w:t xml:space="preserve">   </w:t>
      </w:r>
      <w:r>
        <w:rPr>
          <w:b/>
          <w:sz w:val="24"/>
        </w:rPr>
        <w:t xml:space="preserve">Albany, </w:t>
      </w:r>
      <w:proofErr w:type="gramStart"/>
      <w:r>
        <w:rPr>
          <w:b/>
          <w:sz w:val="24"/>
        </w:rPr>
        <w:t xml:space="preserve">NY </w:t>
      </w:r>
      <w:r w:rsidRPr="000D2D0E">
        <w:t xml:space="preserve"> </w:t>
      </w:r>
      <w:r w:rsidR="00ED4A55">
        <w:rPr>
          <w:u w:color="000000"/>
        </w:rPr>
        <w:tab/>
      </w:r>
      <w:proofErr w:type="gramEnd"/>
      <w:r w:rsidR="00ED4A55">
        <w:rPr>
          <w:u w:color="000000"/>
        </w:rPr>
        <w:tab/>
      </w:r>
      <w:r w:rsidR="00ED4A55">
        <w:rPr>
          <w:u w:color="000000"/>
        </w:rPr>
        <w:tab/>
      </w:r>
      <w:r w:rsidR="00CF559E">
        <w:t xml:space="preserve">January 2019-Present </w:t>
      </w:r>
      <w:r>
        <w:t xml:space="preserve"> </w:t>
      </w:r>
    </w:p>
    <w:p w14:paraId="0D41637B" w14:textId="20921C9C" w:rsidR="00ED4A55" w:rsidRPr="00ED4A55" w:rsidRDefault="00ED4A55" w:rsidP="00114B15">
      <w:pPr>
        <w:spacing w:after="2" w:line="276" w:lineRule="auto"/>
        <w:ind w:right="58" w:hanging="14"/>
        <w:contextualSpacing/>
        <w:rPr>
          <w:b/>
          <w:bCs/>
          <w:sz w:val="24"/>
          <w:szCs w:val="24"/>
          <w:u w:val="single" w:color="000000"/>
        </w:rPr>
      </w:pPr>
      <w:r w:rsidRPr="00ED4A55">
        <w:rPr>
          <w:b/>
          <w:bCs/>
          <w:sz w:val="24"/>
          <w:szCs w:val="24"/>
          <w:u w:val="single" w:color="000000"/>
        </w:rPr>
        <w:t>Research Consultant</w:t>
      </w:r>
    </w:p>
    <w:p w14:paraId="0F3213BE" w14:textId="4A3DF038" w:rsidR="000D2D0E" w:rsidRDefault="000D2D0E" w:rsidP="000D2D0E">
      <w:pPr>
        <w:spacing w:after="2" w:line="256" w:lineRule="auto"/>
        <w:ind w:left="-5" w:right="58" w:hanging="10"/>
      </w:pPr>
      <w:r>
        <w:rPr>
          <w:rFonts w:ascii="Segoe UI" w:eastAsia="Segoe UI" w:hAnsi="Segoe UI" w:cs="Segoe UI"/>
          <w:sz w:val="21"/>
        </w:rPr>
        <w:t xml:space="preserve">+ </w:t>
      </w:r>
      <w:r w:rsidR="00CF559E">
        <w:rPr>
          <w:rFonts w:ascii="Segoe UI" w:eastAsia="Segoe UI" w:hAnsi="Segoe UI" w:cs="Segoe UI"/>
          <w:sz w:val="21"/>
        </w:rPr>
        <w:t>Assist with research on various projects funded by NASA and the Army Research Institute</w:t>
      </w:r>
      <w:r>
        <w:rPr>
          <w:rFonts w:ascii="Segoe UI" w:eastAsia="Segoe UI" w:hAnsi="Segoe UI" w:cs="Segoe UI"/>
          <w:sz w:val="21"/>
        </w:rPr>
        <w:t xml:space="preserve"> </w:t>
      </w:r>
      <w:r w:rsidR="00CF559E">
        <w:rPr>
          <w:rFonts w:ascii="Segoe UI" w:eastAsia="Segoe UI" w:hAnsi="Segoe UI" w:cs="Segoe UI"/>
          <w:sz w:val="21"/>
        </w:rPr>
        <w:t xml:space="preserve"> </w:t>
      </w:r>
    </w:p>
    <w:p w14:paraId="6456933E" w14:textId="77777777" w:rsidR="000D2D0E" w:rsidRPr="00114B15" w:rsidRDefault="000D2D0E" w:rsidP="000D2D0E">
      <w:pPr>
        <w:spacing w:after="2" w:line="256" w:lineRule="auto"/>
        <w:ind w:left="-5" w:right="860" w:hanging="10"/>
        <w:rPr>
          <w:sz w:val="12"/>
          <w:szCs w:val="12"/>
        </w:rPr>
      </w:pPr>
    </w:p>
    <w:p w14:paraId="5EB4474A" w14:textId="1AB53B50" w:rsidR="00787D65" w:rsidRDefault="006725D1" w:rsidP="00114B15">
      <w:pPr>
        <w:spacing w:after="151" w:line="276" w:lineRule="auto"/>
        <w:ind w:hanging="14"/>
        <w:contextualSpacing/>
      </w:pPr>
      <w:r>
        <w:rPr>
          <w:b/>
          <w:sz w:val="24"/>
        </w:rPr>
        <w:t>M</w:t>
      </w:r>
      <w:r>
        <w:rPr>
          <w:b/>
          <w:sz w:val="19"/>
        </w:rPr>
        <w:t xml:space="preserve">AKE </w:t>
      </w:r>
      <w:r>
        <w:rPr>
          <w:b/>
          <w:sz w:val="24"/>
        </w:rPr>
        <w:t>A</w:t>
      </w:r>
      <w:r>
        <w:rPr>
          <w:b/>
          <w:sz w:val="19"/>
        </w:rPr>
        <w:t xml:space="preserve"> </w:t>
      </w:r>
      <w:r>
        <w:rPr>
          <w:b/>
          <w:sz w:val="24"/>
        </w:rPr>
        <w:t>W</w:t>
      </w:r>
      <w:r>
        <w:rPr>
          <w:b/>
          <w:sz w:val="19"/>
        </w:rPr>
        <w:t xml:space="preserve">ISH </w:t>
      </w:r>
      <w:r>
        <w:rPr>
          <w:b/>
          <w:sz w:val="24"/>
        </w:rPr>
        <w:t>F</w:t>
      </w:r>
      <w:r>
        <w:rPr>
          <w:b/>
          <w:sz w:val="19"/>
        </w:rPr>
        <w:t>OUNDATION</w:t>
      </w:r>
      <w:r>
        <w:t xml:space="preserve"> </w:t>
      </w:r>
      <w:r w:rsidR="000D2D0E">
        <w:t xml:space="preserve">   </w:t>
      </w:r>
      <w:r>
        <w:rPr>
          <w:b/>
          <w:sz w:val="24"/>
        </w:rPr>
        <w:t>P</w:t>
      </w:r>
      <w:r>
        <w:rPr>
          <w:b/>
          <w:sz w:val="19"/>
        </w:rPr>
        <w:t>ITTSBURGH</w:t>
      </w:r>
      <w:r>
        <w:rPr>
          <w:b/>
          <w:sz w:val="24"/>
        </w:rPr>
        <w:t>,</w:t>
      </w:r>
      <w:r>
        <w:rPr>
          <w:b/>
          <w:sz w:val="19"/>
        </w:rPr>
        <w:t xml:space="preserve"> </w:t>
      </w:r>
      <w:r>
        <w:rPr>
          <w:b/>
          <w:sz w:val="24"/>
        </w:rPr>
        <w:t>P</w:t>
      </w:r>
      <w:r>
        <w:rPr>
          <w:b/>
          <w:sz w:val="19"/>
        </w:rPr>
        <w:t>A</w:t>
      </w:r>
      <w:r>
        <w:rPr>
          <w:b/>
          <w:sz w:val="24"/>
        </w:rPr>
        <w:t xml:space="preserve"> </w:t>
      </w:r>
      <w:r w:rsidR="00ED4A55">
        <w:rPr>
          <w:b/>
          <w:sz w:val="24"/>
        </w:rPr>
        <w:tab/>
      </w:r>
      <w:r w:rsidR="00ED4A55">
        <w:rPr>
          <w:b/>
          <w:sz w:val="24"/>
        </w:rPr>
        <w:tab/>
      </w:r>
      <w:r w:rsidR="00ED4A55">
        <w:rPr>
          <w:b/>
          <w:sz w:val="24"/>
        </w:rPr>
        <w:tab/>
      </w:r>
      <w:r w:rsidR="00ED4A55">
        <w:rPr>
          <w:b/>
          <w:sz w:val="24"/>
        </w:rPr>
        <w:tab/>
      </w:r>
      <w:r>
        <w:tab/>
      </w:r>
      <w:bookmarkStart w:id="0" w:name="_GoBack"/>
      <w:bookmarkEnd w:id="0"/>
      <w:r>
        <w:t xml:space="preserve">Aug 2016 – Dec 2016 </w:t>
      </w:r>
    </w:p>
    <w:p w14:paraId="35B134E5" w14:textId="6A46FDF2" w:rsidR="00ED4A55" w:rsidRPr="00ED4A55" w:rsidRDefault="00ED4A55" w:rsidP="00114B15">
      <w:pPr>
        <w:spacing w:after="151" w:line="276" w:lineRule="auto"/>
        <w:ind w:hanging="14"/>
        <w:contextualSpacing/>
        <w:rPr>
          <w:b/>
          <w:bCs/>
          <w:sz w:val="24"/>
          <w:szCs w:val="24"/>
        </w:rPr>
      </w:pPr>
      <w:r w:rsidRPr="00ED4A55">
        <w:rPr>
          <w:b/>
          <w:bCs/>
          <w:sz w:val="24"/>
          <w:szCs w:val="24"/>
          <w:u w:val="single" w:color="000000"/>
        </w:rPr>
        <w:t>Program Services Intern</w:t>
      </w:r>
    </w:p>
    <w:p w14:paraId="451FD5CC" w14:textId="77777777" w:rsidR="00787D65" w:rsidRDefault="006725D1">
      <w:pPr>
        <w:spacing w:after="2" w:line="256" w:lineRule="auto"/>
        <w:ind w:left="-5" w:right="58" w:hanging="10"/>
      </w:pPr>
      <w:r>
        <w:rPr>
          <w:rFonts w:ascii="Segoe UI" w:eastAsia="Segoe UI" w:hAnsi="Segoe UI" w:cs="Segoe UI"/>
          <w:sz w:val="21"/>
        </w:rPr>
        <w:t xml:space="preserve">+ Collaborated with doctors, vendors, and volunteers to help grant and plan children's' Wishes. </w:t>
      </w:r>
    </w:p>
    <w:p w14:paraId="781CA3E6" w14:textId="77777777" w:rsidR="000D2D0E" w:rsidRDefault="006725D1">
      <w:pPr>
        <w:spacing w:after="2" w:line="256" w:lineRule="auto"/>
        <w:ind w:left="-5" w:right="860" w:hanging="10"/>
        <w:rPr>
          <w:rFonts w:ascii="Segoe UI" w:eastAsia="Segoe UI" w:hAnsi="Segoe UI" w:cs="Segoe UI"/>
          <w:sz w:val="21"/>
        </w:rPr>
      </w:pPr>
      <w:r>
        <w:rPr>
          <w:rFonts w:ascii="Segoe UI" w:eastAsia="Segoe UI" w:hAnsi="Segoe UI" w:cs="Segoe UI"/>
          <w:sz w:val="21"/>
        </w:rPr>
        <w:t xml:space="preserve">+ Assembled information about Wish children and communicate via packet to volunteers. </w:t>
      </w:r>
    </w:p>
    <w:p w14:paraId="1D157815" w14:textId="7B58FC95" w:rsidR="00787D65" w:rsidRDefault="006725D1" w:rsidP="00114B15">
      <w:pPr>
        <w:spacing w:after="2" w:line="256" w:lineRule="auto"/>
        <w:ind w:left="-5" w:right="860" w:hanging="10"/>
      </w:pPr>
      <w:r>
        <w:rPr>
          <w:rFonts w:ascii="Segoe UI" w:eastAsia="Segoe UI" w:hAnsi="Segoe UI" w:cs="Segoe UI"/>
          <w:sz w:val="21"/>
        </w:rPr>
        <w:t>+ Used Microsoft Word and Excel to create Wish itineraries, schedules and other documents.</w:t>
      </w:r>
      <w:r>
        <w:t xml:space="preserve"> </w:t>
      </w:r>
    </w:p>
    <w:p w14:paraId="1FDED8B1" w14:textId="77777777" w:rsidR="00114B15" w:rsidRPr="00114B15" w:rsidRDefault="00114B15" w:rsidP="00114B15">
      <w:pPr>
        <w:spacing w:after="2" w:line="256" w:lineRule="auto"/>
        <w:ind w:left="-5" w:right="860" w:hanging="10"/>
        <w:rPr>
          <w:sz w:val="12"/>
          <w:szCs w:val="12"/>
        </w:rPr>
      </w:pPr>
    </w:p>
    <w:p w14:paraId="5BAC74DA" w14:textId="657E6052" w:rsidR="00787D65" w:rsidRDefault="006725D1">
      <w:pPr>
        <w:spacing w:after="0" w:line="277" w:lineRule="auto"/>
        <w:ind w:left="-5" w:hanging="10"/>
        <w:rPr>
          <w:rFonts w:ascii="Segoe UI" w:eastAsia="Segoe UI" w:hAnsi="Segoe UI" w:cs="Segoe UI"/>
          <w:sz w:val="21"/>
        </w:rPr>
      </w:pPr>
      <w:r w:rsidRPr="00114B15">
        <w:rPr>
          <w:b/>
        </w:rPr>
        <w:t>COMPASSIONATE FRIENDS FOUNDATION</w:t>
      </w:r>
      <w:r>
        <w:t xml:space="preserve"> </w:t>
      </w:r>
      <w:r w:rsidR="000D2D0E">
        <w:t xml:space="preserve">   </w:t>
      </w:r>
      <w:r>
        <w:rPr>
          <w:b/>
          <w:sz w:val="24"/>
        </w:rPr>
        <w:t>O</w:t>
      </w:r>
      <w:r>
        <w:rPr>
          <w:b/>
          <w:sz w:val="19"/>
        </w:rPr>
        <w:t xml:space="preserve">AK </w:t>
      </w:r>
      <w:r>
        <w:rPr>
          <w:b/>
          <w:sz w:val="24"/>
        </w:rPr>
        <w:t>B</w:t>
      </w:r>
      <w:r>
        <w:rPr>
          <w:b/>
          <w:sz w:val="19"/>
        </w:rPr>
        <w:t>ROOK</w:t>
      </w:r>
      <w:r>
        <w:rPr>
          <w:b/>
          <w:sz w:val="24"/>
        </w:rPr>
        <w:t>,</w:t>
      </w:r>
      <w:r>
        <w:rPr>
          <w:b/>
          <w:sz w:val="19"/>
        </w:rPr>
        <w:t xml:space="preserve"> </w:t>
      </w:r>
      <w:proofErr w:type="gramStart"/>
      <w:r>
        <w:rPr>
          <w:b/>
          <w:sz w:val="24"/>
        </w:rPr>
        <w:t>I</w:t>
      </w:r>
      <w:r>
        <w:rPr>
          <w:b/>
          <w:sz w:val="19"/>
        </w:rPr>
        <w:t>L</w:t>
      </w:r>
      <w:r>
        <w:rPr>
          <w:b/>
          <w:sz w:val="24"/>
        </w:rPr>
        <w:t xml:space="preserve"> </w:t>
      </w:r>
      <w:r w:rsidR="000D2D0E">
        <w:rPr>
          <w:b/>
          <w:sz w:val="24"/>
        </w:rPr>
        <w:t xml:space="preserve"> </w:t>
      </w:r>
      <w:r w:rsidR="00ED4A55">
        <w:rPr>
          <w:u w:color="000000"/>
        </w:rPr>
        <w:tab/>
      </w:r>
      <w:proofErr w:type="gramEnd"/>
      <w:r w:rsidR="00ED4A55">
        <w:rPr>
          <w:u w:color="000000"/>
        </w:rPr>
        <w:tab/>
      </w:r>
      <w:r w:rsidR="00ED4A55">
        <w:rPr>
          <w:u w:color="000000"/>
        </w:rPr>
        <w:tab/>
      </w:r>
      <w:r>
        <w:t>May 2016 – Aug 2016</w:t>
      </w:r>
      <w:r>
        <w:rPr>
          <w:rFonts w:ascii="Segoe UI" w:eastAsia="Segoe UI" w:hAnsi="Segoe UI" w:cs="Segoe UI"/>
          <w:sz w:val="21"/>
        </w:rPr>
        <w:t xml:space="preserve"> </w:t>
      </w:r>
    </w:p>
    <w:p w14:paraId="7E31117F" w14:textId="3B792EAC" w:rsidR="00ED4A55" w:rsidRPr="00ED4A55" w:rsidRDefault="00ED4A55" w:rsidP="00ED4A55">
      <w:pPr>
        <w:spacing w:after="0" w:line="277" w:lineRule="auto"/>
        <w:ind w:left="-5" w:hanging="10"/>
        <w:rPr>
          <w:b/>
          <w:bCs/>
          <w:sz w:val="24"/>
          <w:szCs w:val="24"/>
        </w:rPr>
      </w:pPr>
      <w:r w:rsidRPr="00ED4A55">
        <w:rPr>
          <w:b/>
          <w:bCs/>
          <w:sz w:val="24"/>
          <w:szCs w:val="24"/>
          <w:u w:val="single" w:color="000000"/>
        </w:rPr>
        <w:t>Executive Intern</w:t>
      </w:r>
      <w:r w:rsidRPr="00ED4A55">
        <w:rPr>
          <w:b/>
          <w:bCs/>
          <w:sz w:val="24"/>
          <w:szCs w:val="24"/>
        </w:rPr>
        <w:t xml:space="preserve"> </w:t>
      </w:r>
      <w:r w:rsidRPr="00ED4A55">
        <w:rPr>
          <w:b/>
          <w:bCs/>
          <w:sz w:val="24"/>
          <w:szCs w:val="24"/>
        </w:rPr>
        <w:tab/>
      </w:r>
    </w:p>
    <w:p w14:paraId="020BA405" w14:textId="77777777" w:rsidR="00787D65" w:rsidRDefault="006725D1">
      <w:pPr>
        <w:spacing w:after="2" w:line="256" w:lineRule="auto"/>
        <w:ind w:left="-5" w:right="58" w:hanging="10"/>
      </w:pPr>
      <w:r>
        <w:rPr>
          <w:rFonts w:ascii="Segoe UI" w:eastAsia="Segoe UI" w:hAnsi="Segoe UI" w:cs="Segoe UI"/>
          <w:sz w:val="21"/>
        </w:rPr>
        <w:t xml:space="preserve">+ Assisted Chief Operating Officer to prepare the organization for their annual conference. </w:t>
      </w:r>
    </w:p>
    <w:p w14:paraId="139FF89C" w14:textId="77777777" w:rsidR="00787D65" w:rsidRDefault="006725D1">
      <w:pPr>
        <w:spacing w:after="2" w:line="256" w:lineRule="auto"/>
        <w:ind w:left="-5" w:right="58" w:hanging="10"/>
      </w:pPr>
      <w:r>
        <w:rPr>
          <w:rFonts w:ascii="Segoe UI" w:eastAsia="Segoe UI" w:hAnsi="Segoe UI" w:cs="Segoe UI"/>
          <w:sz w:val="21"/>
        </w:rPr>
        <w:t xml:space="preserve">+ Supported the call line and consulted with bereaving parents on the loss of their children. Followed up by sending customized resource packets based on questions asked during the call and connected parents with support groups. </w:t>
      </w:r>
    </w:p>
    <w:p w14:paraId="7B113344" w14:textId="5D1572D3" w:rsidR="00787D65" w:rsidRDefault="006725D1">
      <w:pPr>
        <w:spacing w:after="2" w:line="256" w:lineRule="auto"/>
        <w:ind w:left="-5" w:right="58" w:hanging="10"/>
      </w:pPr>
      <w:r>
        <w:rPr>
          <w:rFonts w:ascii="Segoe UI" w:eastAsia="Segoe UI" w:hAnsi="Segoe UI" w:cs="Segoe UI"/>
          <w:sz w:val="21"/>
        </w:rPr>
        <w:t>+ Learned database management tool (Raisers Edge), input constituent data, and assisted in developing memorial book.</w:t>
      </w:r>
      <w:r>
        <w:t xml:space="preserve"> </w:t>
      </w:r>
    </w:p>
    <w:p w14:paraId="1AE2FB38" w14:textId="10CC62C5" w:rsidR="00CF559E" w:rsidRPr="00114B15" w:rsidRDefault="00CF559E" w:rsidP="00114B15">
      <w:pPr>
        <w:spacing w:after="2" w:line="256" w:lineRule="auto"/>
        <w:ind w:right="58"/>
        <w:rPr>
          <w:sz w:val="12"/>
          <w:szCs w:val="12"/>
        </w:rPr>
      </w:pPr>
    </w:p>
    <w:tbl>
      <w:tblPr>
        <w:tblStyle w:val="TableGrid"/>
        <w:tblW w:w="10269" w:type="dxa"/>
        <w:tblInd w:w="-29" w:type="dxa"/>
        <w:tblCellMar>
          <w:top w:w="128" w:type="dxa"/>
          <w:bottom w:w="68" w:type="dxa"/>
          <w:right w:w="26" w:type="dxa"/>
        </w:tblCellMar>
        <w:tblLook w:val="04A0" w:firstRow="1" w:lastRow="0" w:firstColumn="1" w:lastColumn="0" w:noHBand="0" w:noVBand="1"/>
      </w:tblPr>
      <w:tblGrid>
        <w:gridCol w:w="10269"/>
      </w:tblGrid>
      <w:tr w:rsidR="00CF559E" w14:paraId="603A1964" w14:textId="77777777" w:rsidTr="00CF559E">
        <w:trPr>
          <w:trHeight w:val="331"/>
        </w:trPr>
        <w:tc>
          <w:tcPr>
            <w:tcW w:w="10269" w:type="dxa"/>
            <w:tcBorders>
              <w:top w:val="nil"/>
              <w:left w:val="nil"/>
              <w:bottom w:val="single" w:sz="12" w:space="0" w:color="000000"/>
              <w:right w:val="nil"/>
            </w:tcBorders>
          </w:tcPr>
          <w:p w14:paraId="46C58955" w14:textId="350687A2" w:rsidR="00CF559E" w:rsidRDefault="00CF559E" w:rsidP="003E6ECB">
            <w:pPr>
              <w:ind w:left="29"/>
            </w:pPr>
            <w:r>
              <w:rPr>
                <w:sz w:val="28"/>
              </w:rPr>
              <w:t xml:space="preserve">Community Service  </w:t>
            </w:r>
          </w:p>
        </w:tc>
      </w:tr>
    </w:tbl>
    <w:p w14:paraId="4D551C1E" w14:textId="4BB3F54E" w:rsidR="00CF559E" w:rsidRPr="004B54CF" w:rsidRDefault="00CF559E" w:rsidP="00CF559E">
      <w:pPr>
        <w:spacing w:after="151" w:line="277" w:lineRule="auto"/>
        <w:rPr>
          <w:b/>
          <w:sz w:val="6"/>
          <w:szCs w:val="6"/>
        </w:rPr>
      </w:pPr>
    </w:p>
    <w:p w14:paraId="0BF5E7BA" w14:textId="4539A456" w:rsidR="00CF559E" w:rsidRDefault="00CF559E" w:rsidP="00A81FC1">
      <w:pPr>
        <w:spacing w:after="151" w:line="277" w:lineRule="auto"/>
      </w:pPr>
      <w:r>
        <w:rPr>
          <w:b/>
          <w:sz w:val="24"/>
        </w:rPr>
        <w:t>Wish Granter, Make-A-Wish Connecticut</w:t>
      </w:r>
      <w:r>
        <w:t xml:space="preserve"> </w:t>
      </w:r>
      <w:r>
        <w:tab/>
      </w:r>
      <w:r>
        <w:tab/>
      </w:r>
      <w:r>
        <w:tab/>
      </w:r>
      <w:r>
        <w:tab/>
      </w:r>
      <w:r>
        <w:tab/>
        <w:t xml:space="preserve">May 2019-Present  </w:t>
      </w:r>
      <w:r>
        <w:rPr>
          <w:rFonts w:ascii="Segoe UI" w:eastAsia="Segoe UI" w:hAnsi="Segoe UI" w:cs="Segoe UI"/>
          <w:sz w:val="21"/>
        </w:rPr>
        <w:t xml:space="preserve"> </w:t>
      </w:r>
    </w:p>
    <w:sectPr w:rsidR="00CF559E">
      <w:pgSz w:w="12240" w:h="15840"/>
      <w:pgMar w:top="1534" w:right="1378" w:bottom="15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65"/>
    <w:rsid w:val="00074FCD"/>
    <w:rsid w:val="000D2D0E"/>
    <w:rsid w:val="00114B15"/>
    <w:rsid w:val="00467F72"/>
    <w:rsid w:val="004A245C"/>
    <w:rsid w:val="004B54CF"/>
    <w:rsid w:val="005F5A71"/>
    <w:rsid w:val="006725D1"/>
    <w:rsid w:val="006B7C7E"/>
    <w:rsid w:val="00787D65"/>
    <w:rsid w:val="0095004C"/>
    <w:rsid w:val="00A50D7D"/>
    <w:rsid w:val="00A81FC1"/>
    <w:rsid w:val="00C8497B"/>
    <w:rsid w:val="00CF559E"/>
    <w:rsid w:val="00E3283B"/>
    <w:rsid w:val="00ED4A55"/>
    <w:rsid w:val="00FD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21A2"/>
  <w15:docId w15:val="{473A53AC-1CF6-4AF4-8842-A2CA9C49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283B"/>
    <w:pPr>
      <w:ind w:left="720"/>
      <w:contextualSpacing/>
    </w:pPr>
  </w:style>
  <w:style w:type="character" w:styleId="Hyperlink">
    <w:name w:val="Hyperlink"/>
    <w:basedOn w:val="DefaultParagraphFont"/>
    <w:uiPriority w:val="99"/>
    <w:unhideWhenUsed/>
    <w:rsid w:val="00ED4A55"/>
    <w:rPr>
      <w:color w:val="0563C1" w:themeColor="hyperlink"/>
      <w:u w:val="single"/>
    </w:rPr>
  </w:style>
  <w:style w:type="character" w:styleId="UnresolvedMention">
    <w:name w:val="Unresolved Mention"/>
    <w:basedOn w:val="DefaultParagraphFont"/>
    <w:uiPriority w:val="99"/>
    <w:semiHidden/>
    <w:unhideWhenUsed/>
    <w:rsid w:val="00ED4A55"/>
    <w:rPr>
      <w:color w:val="605E5C"/>
      <w:shd w:val="clear" w:color="auto" w:fill="E1DFDD"/>
    </w:rPr>
  </w:style>
  <w:style w:type="paragraph" w:styleId="BalloonText">
    <w:name w:val="Balloon Text"/>
    <w:basedOn w:val="Normal"/>
    <w:link w:val="BalloonTextChar"/>
    <w:uiPriority w:val="99"/>
    <w:semiHidden/>
    <w:unhideWhenUsed/>
    <w:rsid w:val="00114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1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zabeth.klock@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 School of Business</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Klock, Elizabeth</dc:creator>
  <cp:keywords/>
  <cp:lastModifiedBy>eklock22@outlook.com</cp:lastModifiedBy>
  <cp:revision>11</cp:revision>
  <dcterms:created xsi:type="dcterms:W3CDTF">2019-01-23T16:43:00Z</dcterms:created>
  <dcterms:modified xsi:type="dcterms:W3CDTF">2020-02-28T13:59:00Z</dcterms:modified>
</cp:coreProperties>
</file>